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73C" w:rsidRDefault="00A9273C" w:rsidP="00E3699C">
      <w:pPr>
        <w:spacing w:after="0" w:line="240" w:lineRule="auto"/>
        <w:rPr>
          <w:rFonts w:ascii="Arial" w:eastAsia="Times New Roman" w:hAnsi="Arial" w:cs="Times New Roman"/>
          <w:b/>
          <w:sz w:val="24"/>
          <w:szCs w:val="20"/>
          <w:lang w:eastAsia="en-GB"/>
        </w:rPr>
      </w:pPr>
      <w:r>
        <w:rPr>
          <w:rFonts w:ascii="Arial" w:eastAsia="Times New Roman" w:hAnsi="Arial" w:cs="Times New Roman"/>
          <w:b/>
          <w:sz w:val="24"/>
          <w:szCs w:val="20"/>
          <w:lang w:eastAsia="en-GB"/>
        </w:rPr>
        <w:tab/>
      </w:r>
      <w:r>
        <w:rPr>
          <w:rFonts w:ascii="Arial" w:eastAsia="Times New Roman" w:hAnsi="Arial" w:cs="Times New Roman"/>
          <w:b/>
          <w:sz w:val="24"/>
          <w:szCs w:val="20"/>
          <w:lang w:eastAsia="en-GB"/>
        </w:rPr>
        <w:tab/>
      </w:r>
      <w:r>
        <w:rPr>
          <w:rFonts w:ascii="Arial" w:eastAsia="Times New Roman" w:hAnsi="Arial" w:cs="Times New Roman"/>
          <w:b/>
          <w:sz w:val="24"/>
          <w:szCs w:val="20"/>
          <w:lang w:eastAsia="en-GB"/>
        </w:rPr>
        <w:tab/>
      </w:r>
      <w:r>
        <w:rPr>
          <w:rFonts w:ascii="Arial" w:eastAsia="Times New Roman" w:hAnsi="Arial" w:cs="Times New Roman"/>
          <w:b/>
          <w:sz w:val="24"/>
          <w:szCs w:val="20"/>
          <w:lang w:eastAsia="en-GB"/>
        </w:rPr>
        <w:tab/>
      </w:r>
      <w:r>
        <w:rPr>
          <w:rFonts w:ascii="Arial" w:eastAsia="Times New Roman" w:hAnsi="Arial" w:cs="Times New Roman"/>
          <w:b/>
          <w:sz w:val="24"/>
          <w:szCs w:val="20"/>
          <w:lang w:eastAsia="en-GB"/>
        </w:rPr>
        <w:tab/>
      </w:r>
      <w:r>
        <w:rPr>
          <w:rFonts w:ascii="Arial" w:eastAsia="Times New Roman" w:hAnsi="Arial" w:cs="Times New Roman"/>
          <w:b/>
          <w:sz w:val="24"/>
          <w:szCs w:val="20"/>
          <w:lang w:eastAsia="en-GB"/>
        </w:rPr>
        <w:tab/>
      </w:r>
      <w:r>
        <w:rPr>
          <w:rFonts w:ascii="Arial" w:eastAsia="Times New Roman" w:hAnsi="Arial" w:cs="Times New Roman"/>
          <w:b/>
          <w:sz w:val="24"/>
          <w:szCs w:val="20"/>
          <w:lang w:eastAsia="en-GB"/>
        </w:rPr>
        <w:tab/>
      </w:r>
      <w:r>
        <w:rPr>
          <w:rFonts w:ascii="Arial" w:eastAsia="Times New Roman" w:hAnsi="Arial" w:cs="Times New Roman"/>
          <w:b/>
          <w:sz w:val="24"/>
          <w:szCs w:val="20"/>
          <w:lang w:eastAsia="en-GB"/>
        </w:rPr>
        <w:tab/>
      </w:r>
      <w:r>
        <w:rPr>
          <w:rFonts w:ascii="Arial" w:eastAsia="Times New Roman" w:hAnsi="Arial" w:cs="Times New Roman"/>
          <w:b/>
          <w:sz w:val="24"/>
          <w:szCs w:val="20"/>
          <w:lang w:eastAsia="en-GB"/>
        </w:rPr>
        <w:tab/>
      </w:r>
      <w:r>
        <w:rPr>
          <w:rFonts w:ascii="Arial" w:eastAsia="Times New Roman" w:hAnsi="Arial" w:cs="Times New Roman"/>
          <w:b/>
          <w:sz w:val="24"/>
          <w:szCs w:val="20"/>
          <w:lang w:eastAsia="en-GB"/>
        </w:rPr>
        <w:tab/>
        <w:t xml:space="preserve">    </w:t>
      </w:r>
      <w:bookmarkStart w:id="0" w:name="_GoBack"/>
      <w:bookmarkEnd w:id="0"/>
      <w:r>
        <w:rPr>
          <w:rFonts w:ascii="Arial" w:eastAsia="Times New Roman" w:hAnsi="Arial" w:cs="Times New Roman"/>
          <w:b/>
          <w:sz w:val="24"/>
          <w:szCs w:val="20"/>
          <w:lang w:eastAsia="en-GB"/>
        </w:rPr>
        <w:t xml:space="preserve">Appendix </w:t>
      </w:r>
      <w:r w:rsidR="007F0ED6">
        <w:rPr>
          <w:rFonts w:ascii="Arial" w:eastAsia="Times New Roman" w:hAnsi="Arial" w:cs="Times New Roman"/>
          <w:b/>
          <w:sz w:val="24"/>
          <w:szCs w:val="20"/>
          <w:lang w:eastAsia="en-GB"/>
        </w:rPr>
        <w:t>'M'</w:t>
      </w:r>
    </w:p>
    <w:p w:rsidR="00A9273C" w:rsidRDefault="00A9273C" w:rsidP="00E3699C">
      <w:pPr>
        <w:spacing w:after="0" w:line="240" w:lineRule="auto"/>
        <w:rPr>
          <w:rFonts w:ascii="Arial" w:eastAsia="Times New Roman" w:hAnsi="Arial" w:cs="Times New Roman"/>
          <w:b/>
          <w:sz w:val="24"/>
          <w:szCs w:val="20"/>
          <w:lang w:eastAsia="en-GB"/>
        </w:rPr>
      </w:pPr>
    </w:p>
    <w:p w:rsidR="00E3699C" w:rsidRPr="00E3699C" w:rsidRDefault="00E3699C" w:rsidP="00E3699C">
      <w:pPr>
        <w:spacing w:after="0" w:line="240" w:lineRule="auto"/>
        <w:rPr>
          <w:rFonts w:ascii="Arial" w:eastAsia="Times New Roman" w:hAnsi="Arial" w:cs="Times New Roman"/>
          <w:b/>
          <w:sz w:val="24"/>
          <w:szCs w:val="20"/>
          <w:lang w:eastAsia="en-GB"/>
        </w:rPr>
      </w:pPr>
      <w:r w:rsidRPr="00E3699C">
        <w:rPr>
          <w:rFonts w:ascii="Arial" w:eastAsia="Times New Roman" w:hAnsi="Arial" w:cs="Times New Roman"/>
          <w:b/>
          <w:sz w:val="24"/>
          <w:szCs w:val="20"/>
          <w:lang w:eastAsia="en-GB"/>
        </w:rPr>
        <w:t>Cabinet</w:t>
      </w:r>
    </w:p>
    <w:p w:rsidR="00E3699C" w:rsidRPr="00E3699C" w:rsidRDefault="00E3699C" w:rsidP="00E3699C">
      <w:pPr>
        <w:spacing w:after="0" w:line="240" w:lineRule="auto"/>
        <w:rPr>
          <w:rFonts w:ascii="Arial" w:eastAsia="Times New Roman" w:hAnsi="Arial" w:cs="Times New Roman"/>
          <w:sz w:val="24"/>
          <w:szCs w:val="20"/>
          <w:lang w:eastAsia="en-GB"/>
        </w:rPr>
      </w:pPr>
      <w:r w:rsidRPr="00E3699C">
        <w:rPr>
          <w:rFonts w:ascii="Arial" w:eastAsia="Times New Roman" w:hAnsi="Arial" w:cs="Times New Roman"/>
          <w:sz w:val="24"/>
          <w:szCs w:val="20"/>
          <w:lang w:eastAsia="en-GB"/>
        </w:rPr>
        <w:t xml:space="preserve">Meeting to be held on </w:t>
      </w:r>
      <w:r w:rsidR="009171F6">
        <w:rPr>
          <w:rFonts w:ascii="Arial" w:eastAsia="Times New Roman" w:hAnsi="Arial" w:cs="Times New Roman"/>
          <w:sz w:val="24"/>
          <w:szCs w:val="20"/>
          <w:lang w:eastAsia="en-GB"/>
        </w:rPr>
        <w:t>4 February</w:t>
      </w:r>
      <w:r w:rsidR="00C85292">
        <w:rPr>
          <w:rFonts w:ascii="Arial" w:eastAsia="Times New Roman" w:hAnsi="Arial" w:cs="Times New Roman"/>
          <w:sz w:val="24"/>
          <w:szCs w:val="20"/>
          <w:lang w:eastAsia="en-GB"/>
        </w:rPr>
        <w:t xml:space="preserve"> 2016</w:t>
      </w:r>
    </w:p>
    <w:p w:rsidR="00E3699C" w:rsidRPr="00E3699C" w:rsidRDefault="00E3699C" w:rsidP="00E3699C">
      <w:pPr>
        <w:spacing w:after="0" w:line="240" w:lineRule="auto"/>
        <w:rPr>
          <w:rFonts w:ascii="Arial" w:eastAsia="Times New Roman" w:hAnsi="Arial" w:cs="Times New Roman"/>
          <w:sz w:val="24"/>
          <w:szCs w:val="20"/>
          <w:lang w:eastAsia="en-GB"/>
        </w:rPr>
      </w:pPr>
    </w:p>
    <w:p w:rsidR="00E3699C" w:rsidRPr="00E3699C" w:rsidRDefault="00E3699C" w:rsidP="00E3699C">
      <w:pPr>
        <w:spacing w:after="0" w:line="240" w:lineRule="auto"/>
        <w:rPr>
          <w:rFonts w:ascii="Arial" w:eastAsia="Times New Roman" w:hAnsi="Arial" w:cs="Times New Roman"/>
          <w:sz w:val="24"/>
          <w:szCs w:val="20"/>
          <w:lang w:eastAsia="en-GB"/>
        </w:rPr>
      </w:pPr>
      <w:r w:rsidRPr="00E3699C">
        <w:rPr>
          <w:rFonts w:ascii="Arial" w:eastAsia="Times New Roman" w:hAnsi="Arial" w:cs="Times New Roman"/>
          <w:b/>
          <w:sz w:val="24"/>
          <w:szCs w:val="20"/>
          <w:lang w:eastAsia="en-GB"/>
        </w:rPr>
        <w:t xml:space="preserve">Report of the Head of </w:t>
      </w:r>
      <w:r w:rsidR="00C85292">
        <w:rPr>
          <w:rFonts w:ascii="Arial" w:eastAsia="Times New Roman" w:hAnsi="Arial" w:cs="Times New Roman"/>
          <w:b/>
          <w:sz w:val="24"/>
          <w:szCs w:val="20"/>
          <w:lang w:eastAsia="en-GB"/>
        </w:rPr>
        <w:t>Business Intelligence</w:t>
      </w:r>
    </w:p>
    <w:tbl>
      <w:tblPr>
        <w:tblW w:w="3402" w:type="dxa"/>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rsidR="00E3699C" w:rsidRPr="00E3699C" w:rsidTr="00F82351">
        <w:tc>
          <w:tcPr>
            <w:tcW w:w="3402" w:type="dxa"/>
          </w:tcPr>
          <w:p w:rsidR="00E3699C" w:rsidRPr="00E3699C" w:rsidRDefault="00E3699C" w:rsidP="00E3699C">
            <w:pPr>
              <w:spacing w:after="0" w:line="240" w:lineRule="auto"/>
              <w:rPr>
                <w:rFonts w:ascii="Arial" w:eastAsia="Times New Roman" w:hAnsi="Arial" w:cs="Times New Roman"/>
                <w:sz w:val="24"/>
                <w:szCs w:val="20"/>
                <w:lang w:eastAsia="en-GB"/>
              </w:rPr>
            </w:pPr>
            <w:r w:rsidRPr="00E3699C">
              <w:rPr>
                <w:rFonts w:ascii="Arial" w:eastAsia="Times New Roman" w:hAnsi="Arial" w:cs="Times New Roman"/>
                <w:sz w:val="24"/>
                <w:szCs w:val="20"/>
                <w:lang w:eastAsia="en-GB"/>
              </w:rPr>
              <w:t>Electoral Division affected:</w:t>
            </w:r>
          </w:p>
          <w:p w:rsidR="00E3699C" w:rsidRPr="00E3699C" w:rsidRDefault="00E3699C" w:rsidP="00E3699C">
            <w:pPr>
              <w:spacing w:after="0" w:line="240" w:lineRule="auto"/>
              <w:ind w:right="-250"/>
              <w:rPr>
                <w:rFonts w:ascii="Arial" w:eastAsia="Times New Roman" w:hAnsi="Arial" w:cs="Times New Roman"/>
                <w:sz w:val="24"/>
                <w:szCs w:val="20"/>
                <w:u w:val="single"/>
                <w:lang w:eastAsia="en-GB"/>
              </w:rPr>
            </w:pPr>
            <w:r w:rsidRPr="00E3699C">
              <w:rPr>
                <w:rFonts w:ascii="Arial" w:eastAsia="Times New Roman" w:hAnsi="Arial" w:cs="Times New Roman"/>
                <w:sz w:val="24"/>
                <w:szCs w:val="20"/>
                <w:lang w:eastAsia="en-GB"/>
              </w:rPr>
              <w:t>All</w:t>
            </w:r>
          </w:p>
        </w:tc>
      </w:tr>
    </w:tbl>
    <w:p w:rsidR="00C85292" w:rsidRDefault="00C85292" w:rsidP="00E3699C">
      <w:pPr>
        <w:spacing w:after="0" w:line="240" w:lineRule="auto"/>
        <w:rPr>
          <w:rFonts w:ascii="Arial" w:eastAsia="Times New Roman" w:hAnsi="Arial" w:cs="Times New Roman"/>
          <w:b/>
          <w:sz w:val="24"/>
          <w:szCs w:val="20"/>
          <w:lang w:eastAsia="en-GB"/>
        </w:rPr>
      </w:pPr>
    </w:p>
    <w:p w:rsidR="00E3699C" w:rsidRPr="00E3699C" w:rsidRDefault="009171F6" w:rsidP="00E3699C">
      <w:pPr>
        <w:spacing w:after="0" w:line="240" w:lineRule="auto"/>
        <w:rPr>
          <w:rFonts w:ascii="Arial" w:eastAsia="Times New Roman" w:hAnsi="Arial" w:cs="Times New Roman"/>
          <w:b/>
          <w:sz w:val="24"/>
          <w:szCs w:val="20"/>
          <w:lang w:eastAsia="en-GB"/>
        </w:rPr>
      </w:pPr>
      <w:r>
        <w:rPr>
          <w:rFonts w:ascii="Arial" w:eastAsia="Times New Roman" w:hAnsi="Arial" w:cs="Times New Roman"/>
          <w:b/>
          <w:sz w:val="24"/>
          <w:szCs w:val="20"/>
          <w:lang w:eastAsia="en-GB"/>
        </w:rPr>
        <w:t>Lancashire County Library Service consultation – stage one</w:t>
      </w:r>
    </w:p>
    <w:p w:rsidR="00E3699C" w:rsidRPr="00E3699C" w:rsidRDefault="00E3699C" w:rsidP="00E3699C">
      <w:pPr>
        <w:spacing w:after="0" w:line="240" w:lineRule="auto"/>
        <w:ind w:left="709" w:hanging="709"/>
        <w:rPr>
          <w:rFonts w:ascii="Arial" w:eastAsia="Times New Roman" w:hAnsi="Arial" w:cs="Times New Roman"/>
          <w:b/>
          <w:sz w:val="24"/>
          <w:szCs w:val="20"/>
          <w:lang w:eastAsia="en-GB"/>
        </w:rPr>
      </w:pPr>
    </w:p>
    <w:p w:rsidR="00E3699C" w:rsidRPr="00E3699C" w:rsidRDefault="00E3699C" w:rsidP="00E3699C">
      <w:pPr>
        <w:spacing w:after="0" w:line="240" w:lineRule="auto"/>
        <w:ind w:right="-873"/>
        <w:rPr>
          <w:rFonts w:ascii="Arial" w:eastAsia="Times New Roman" w:hAnsi="Arial" w:cs="Times New Roman"/>
          <w:sz w:val="24"/>
          <w:szCs w:val="20"/>
          <w:lang w:eastAsia="en-GB"/>
        </w:rPr>
      </w:pPr>
      <w:r w:rsidRPr="00E3699C">
        <w:rPr>
          <w:rFonts w:ascii="Arial" w:eastAsia="Times New Roman" w:hAnsi="Arial" w:cs="Times New Roman"/>
          <w:sz w:val="24"/>
          <w:szCs w:val="20"/>
          <w:lang w:eastAsia="en-GB"/>
        </w:rPr>
        <w:t xml:space="preserve">Contact for further information: </w:t>
      </w:r>
    </w:p>
    <w:p w:rsidR="00C85292" w:rsidRDefault="000D56C0" w:rsidP="00E3699C">
      <w:pPr>
        <w:spacing w:after="0" w:line="240" w:lineRule="auto"/>
        <w:ind w:right="-873"/>
        <w:rPr>
          <w:rFonts w:ascii="Arial" w:eastAsia="Times New Roman" w:hAnsi="Arial" w:cs="Times New Roman"/>
          <w:sz w:val="24"/>
          <w:szCs w:val="20"/>
          <w:lang w:eastAsia="en-GB"/>
        </w:rPr>
      </w:pPr>
      <w:r>
        <w:rPr>
          <w:rFonts w:ascii="Arial" w:eastAsia="Times New Roman" w:hAnsi="Arial" w:cs="Times New Roman"/>
          <w:sz w:val="24"/>
          <w:szCs w:val="20"/>
          <w:lang w:eastAsia="en-GB"/>
        </w:rPr>
        <w:t>Mike Walker</w:t>
      </w:r>
      <w:r w:rsidR="00E3699C" w:rsidRPr="00E3699C">
        <w:rPr>
          <w:rFonts w:ascii="Arial" w:eastAsia="Times New Roman" w:hAnsi="Arial" w:cs="Times New Roman"/>
          <w:sz w:val="24"/>
          <w:szCs w:val="20"/>
          <w:lang w:eastAsia="en-GB"/>
        </w:rPr>
        <w:t>, 01772 5</w:t>
      </w:r>
      <w:r>
        <w:rPr>
          <w:rFonts w:ascii="Arial" w:eastAsia="Times New Roman" w:hAnsi="Arial" w:cs="Times New Roman"/>
          <w:sz w:val="24"/>
          <w:szCs w:val="20"/>
          <w:lang w:eastAsia="en-GB"/>
        </w:rPr>
        <w:t>33445</w:t>
      </w:r>
      <w:r w:rsidR="00C85292">
        <w:rPr>
          <w:rFonts w:ascii="Arial" w:eastAsia="Times New Roman" w:hAnsi="Arial" w:cs="Times New Roman"/>
          <w:sz w:val="24"/>
          <w:szCs w:val="20"/>
          <w:lang w:eastAsia="en-GB"/>
        </w:rPr>
        <w:t xml:space="preserve">, </w:t>
      </w:r>
      <w:r>
        <w:rPr>
          <w:rFonts w:ascii="Arial" w:eastAsia="Times New Roman" w:hAnsi="Arial" w:cs="Times New Roman"/>
          <w:sz w:val="24"/>
          <w:szCs w:val="20"/>
          <w:lang w:eastAsia="en-GB"/>
        </w:rPr>
        <w:t>Information, Intelligence, Quality and Performance Manager,</w:t>
      </w:r>
    </w:p>
    <w:p w:rsidR="00C85292" w:rsidRDefault="007F0ED6" w:rsidP="00E3699C">
      <w:pPr>
        <w:spacing w:after="0" w:line="240" w:lineRule="auto"/>
        <w:ind w:right="-873"/>
        <w:rPr>
          <w:rFonts w:ascii="Arial" w:eastAsia="Times New Roman" w:hAnsi="Arial" w:cs="Times New Roman"/>
          <w:sz w:val="24"/>
          <w:szCs w:val="20"/>
          <w:lang w:eastAsia="en-GB"/>
        </w:rPr>
      </w:pPr>
      <w:hyperlink r:id="rId8" w:history="1">
        <w:r w:rsidR="000D56C0" w:rsidRPr="00A4438D">
          <w:rPr>
            <w:rStyle w:val="Hyperlink"/>
            <w:rFonts w:ascii="Arial" w:eastAsia="Times New Roman" w:hAnsi="Arial" w:cs="Times New Roman"/>
            <w:sz w:val="24"/>
            <w:szCs w:val="20"/>
            <w:lang w:eastAsia="en-GB"/>
          </w:rPr>
          <w:t>mike.walker@lancashire.gov.uk</w:t>
        </w:r>
      </w:hyperlink>
    </w:p>
    <w:p w:rsidR="00E3699C" w:rsidRPr="00E3699C" w:rsidRDefault="00007003" w:rsidP="00E3699C">
      <w:pPr>
        <w:spacing w:after="0" w:line="240" w:lineRule="auto"/>
        <w:ind w:right="-873"/>
        <w:rPr>
          <w:rFonts w:ascii="Arial" w:eastAsia="Times New Roman" w:hAnsi="Arial" w:cs="Times New Roman"/>
          <w:sz w:val="24"/>
          <w:szCs w:val="20"/>
          <w:lang w:eastAsia="en-GB"/>
        </w:rPr>
      </w:pPr>
      <w:r>
        <w:rPr>
          <w:noProof/>
          <w:lang w:eastAsia="en-GB"/>
        </w:rPr>
        <w:drawing>
          <wp:anchor distT="0" distB="0" distL="114300" distR="114300" simplePos="0" relativeHeight="251658240" behindDoc="1" locked="0" layoutInCell="1" allowOverlap="1" wp14:anchorId="540A3984" wp14:editId="274D65DB">
            <wp:simplePos x="0" y="0"/>
            <wp:positionH relativeFrom="column">
              <wp:posOffset>4564380</wp:posOffset>
            </wp:positionH>
            <wp:positionV relativeFrom="paragraph">
              <wp:posOffset>6258560</wp:posOffset>
            </wp:positionV>
            <wp:extent cx="1257300" cy="624840"/>
            <wp:effectExtent l="0" t="0" r="0" b="3810"/>
            <wp:wrapNone/>
            <wp:docPr id="9" name="Picture 9"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62484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E3699C" w:rsidRPr="00E3699C" w:rsidTr="007E49B5">
        <w:tc>
          <w:tcPr>
            <w:tcW w:w="9180" w:type="dxa"/>
          </w:tcPr>
          <w:p w:rsidR="00E3699C" w:rsidRPr="00E3699C" w:rsidRDefault="00E3699C" w:rsidP="00E3699C">
            <w:pPr>
              <w:spacing w:after="0" w:line="240" w:lineRule="auto"/>
              <w:rPr>
                <w:rFonts w:ascii="Arial" w:eastAsia="Times New Roman" w:hAnsi="Arial" w:cs="Times New Roman"/>
                <w:b/>
                <w:sz w:val="24"/>
                <w:szCs w:val="20"/>
                <w:u w:val="single"/>
                <w:lang w:eastAsia="en-GB"/>
              </w:rPr>
            </w:pPr>
          </w:p>
          <w:p w:rsidR="00E3699C" w:rsidRDefault="00E3699C" w:rsidP="00E7172F">
            <w:pPr>
              <w:keepNext/>
              <w:spacing w:after="0" w:line="240" w:lineRule="auto"/>
              <w:outlineLvl w:val="5"/>
              <w:rPr>
                <w:rFonts w:ascii="Arial" w:eastAsia="Times New Roman" w:hAnsi="Arial" w:cs="Times New Roman"/>
                <w:b/>
                <w:sz w:val="24"/>
                <w:szCs w:val="20"/>
                <w:lang w:eastAsia="en-GB"/>
              </w:rPr>
            </w:pPr>
            <w:r w:rsidRPr="00E3699C">
              <w:rPr>
                <w:rFonts w:ascii="Arial" w:eastAsia="Times New Roman" w:hAnsi="Arial" w:cs="Times New Roman"/>
                <w:b/>
                <w:sz w:val="24"/>
                <w:szCs w:val="20"/>
                <w:lang w:eastAsia="en-GB"/>
              </w:rPr>
              <w:t>Executive Summary</w:t>
            </w:r>
          </w:p>
          <w:p w:rsidR="000834B5" w:rsidRPr="00E3699C" w:rsidRDefault="000834B5" w:rsidP="00E7172F">
            <w:pPr>
              <w:keepNext/>
              <w:spacing w:after="0" w:line="240" w:lineRule="auto"/>
              <w:outlineLvl w:val="5"/>
              <w:rPr>
                <w:rFonts w:ascii="Arial" w:eastAsia="Times New Roman" w:hAnsi="Arial" w:cs="Times New Roman"/>
                <w:b/>
                <w:sz w:val="24"/>
                <w:szCs w:val="20"/>
                <w:lang w:eastAsia="en-GB"/>
              </w:rPr>
            </w:pPr>
          </w:p>
          <w:p w:rsidR="00E3699C" w:rsidRDefault="00E3699C" w:rsidP="002B6256">
            <w:pPr>
              <w:spacing w:after="0" w:line="240" w:lineRule="auto"/>
              <w:jc w:val="both"/>
              <w:rPr>
                <w:rFonts w:ascii="Arial" w:eastAsia="Times New Roman" w:hAnsi="Arial" w:cs="Times New Roman"/>
                <w:sz w:val="24"/>
                <w:szCs w:val="20"/>
                <w:lang w:eastAsia="en-GB"/>
              </w:rPr>
            </w:pPr>
            <w:r w:rsidRPr="00E3699C">
              <w:rPr>
                <w:rFonts w:ascii="Arial" w:eastAsia="Times New Roman" w:hAnsi="Arial" w:cs="Times New Roman"/>
                <w:sz w:val="24"/>
                <w:szCs w:val="20"/>
                <w:lang w:eastAsia="en-GB"/>
              </w:rPr>
              <w:t xml:space="preserve">This report </w:t>
            </w:r>
            <w:r w:rsidR="009171F6">
              <w:rPr>
                <w:rFonts w:ascii="Arial" w:eastAsia="Times New Roman" w:hAnsi="Arial" w:cs="Times New Roman"/>
                <w:sz w:val="24"/>
                <w:szCs w:val="20"/>
                <w:lang w:eastAsia="en-GB"/>
              </w:rPr>
              <w:t>provides</w:t>
            </w:r>
            <w:r w:rsidR="004274B7">
              <w:rPr>
                <w:rFonts w:ascii="Arial" w:eastAsia="Times New Roman" w:hAnsi="Arial" w:cs="Times New Roman"/>
                <w:sz w:val="24"/>
                <w:szCs w:val="20"/>
                <w:lang w:eastAsia="en-GB"/>
              </w:rPr>
              <w:t xml:space="preserve"> a summary of the responses received following </w:t>
            </w:r>
            <w:r w:rsidR="009171F6">
              <w:rPr>
                <w:rFonts w:ascii="Arial" w:eastAsia="Times New Roman" w:hAnsi="Arial" w:cs="Times New Roman"/>
                <w:sz w:val="24"/>
                <w:szCs w:val="20"/>
                <w:lang w:eastAsia="en-GB"/>
              </w:rPr>
              <w:t xml:space="preserve">the first stage of the consultation </w:t>
            </w:r>
            <w:r w:rsidR="003B420E">
              <w:rPr>
                <w:rFonts w:ascii="Arial" w:eastAsia="Times New Roman" w:hAnsi="Arial" w:cs="Times New Roman"/>
                <w:sz w:val="24"/>
                <w:szCs w:val="20"/>
                <w:lang w:eastAsia="en-GB"/>
              </w:rPr>
              <w:t>on libraries. The consultation wa</w:t>
            </w:r>
            <w:r w:rsidR="009171F6">
              <w:rPr>
                <w:rFonts w:ascii="Arial" w:eastAsia="Times New Roman" w:hAnsi="Arial" w:cs="Times New Roman"/>
                <w:sz w:val="24"/>
                <w:szCs w:val="20"/>
                <w:lang w:eastAsia="en-GB"/>
              </w:rPr>
              <w:t xml:space="preserve">s </w:t>
            </w:r>
            <w:r w:rsidR="001942D1">
              <w:rPr>
                <w:rFonts w:ascii="Arial" w:eastAsia="Times New Roman" w:hAnsi="Arial" w:cs="Times New Roman"/>
                <w:sz w:val="24"/>
                <w:szCs w:val="20"/>
                <w:lang w:eastAsia="en-GB"/>
              </w:rPr>
              <w:t>on</w:t>
            </w:r>
            <w:r w:rsidR="009171F6">
              <w:rPr>
                <w:rFonts w:ascii="Arial" w:eastAsia="Times New Roman" w:hAnsi="Arial" w:cs="Times New Roman"/>
                <w:sz w:val="24"/>
                <w:szCs w:val="20"/>
                <w:lang w:eastAsia="en-GB"/>
              </w:rPr>
              <w:t xml:space="preserve"> the service's design, need and use</w:t>
            </w:r>
            <w:r w:rsidR="00631958">
              <w:rPr>
                <w:rFonts w:ascii="Arial" w:eastAsia="Times New Roman" w:hAnsi="Arial" w:cs="Times New Roman"/>
                <w:sz w:val="24"/>
                <w:szCs w:val="20"/>
                <w:lang w:eastAsia="en-GB"/>
              </w:rPr>
              <w:t xml:space="preserve">, and </w:t>
            </w:r>
            <w:r w:rsidR="003B420E">
              <w:rPr>
                <w:rFonts w:ascii="Arial" w:eastAsia="Times New Roman" w:hAnsi="Arial" w:cs="Times New Roman"/>
                <w:sz w:val="24"/>
                <w:szCs w:val="20"/>
                <w:lang w:eastAsia="en-GB"/>
              </w:rPr>
              <w:t>was available to complete between 4 January and</w:t>
            </w:r>
            <w:r w:rsidR="00631958">
              <w:rPr>
                <w:rFonts w:ascii="Arial" w:eastAsia="Times New Roman" w:hAnsi="Arial" w:cs="Times New Roman"/>
                <w:sz w:val="24"/>
                <w:szCs w:val="20"/>
                <w:lang w:eastAsia="en-GB"/>
              </w:rPr>
              <w:t xml:space="preserve"> 31 </w:t>
            </w:r>
            <w:r w:rsidR="00C04DA9">
              <w:rPr>
                <w:rFonts w:ascii="Arial" w:eastAsia="Times New Roman" w:hAnsi="Arial" w:cs="Times New Roman"/>
                <w:sz w:val="24"/>
                <w:szCs w:val="20"/>
                <w:lang w:eastAsia="en-GB"/>
              </w:rPr>
              <w:t>January</w:t>
            </w:r>
            <w:r w:rsidR="00A42D1F">
              <w:rPr>
                <w:rFonts w:ascii="Arial" w:eastAsia="Times New Roman" w:hAnsi="Arial" w:cs="Times New Roman"/>
                <w:sz w:val="24"/>
                <w:szCs w:val="20"/>
                <w:lang w:eastAsia="en-GB"/>
              </w:rPr>
              <w:t xml:space="preserve"> 2016.</w:t>
            </w:r>
          </w:p>
          <w:p w:rsidR="00B73DC7" w:rsidRDefault="00B73DC7" w:rsidP="002B6256">
            <w:pPr>
              <w:spacing w:after="0" w:line="240" w:lineRule="auto"/>
              <w:jc w:val="both"/>
              <w:rPr>
                <w:rFonts w:ascii="Arial" w:eastAsia="Times New Roman" w:hAnsi="Arial" w:cs="Times New Roman"/>
                <w:sz w:val="24"/>
                <w:szCs w:val="20"/>
                <w:lang w:eastAsia="en-GB"/>
              </w:rPr>
            </w:pPr>
          </w:p>
          <w:p w:rsidR="00B73DC7" w:rsidRDefault="00B73DC7" w:rsidP="002B6256">
            <w:pPr>
              <w:spacing w:after="0" w:line="240" w:lineRule="auto"/>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The majority (95%) of respondents </w:t>
            </w:r>
            <w:r w:rsidR="00237441">
              <w:rPr>
                <w:rFonts w:ascii="Arial" w:eastAsia="Times New Roman" w:hAnsi="Arial" w:cs="Times New Roman"/>
                <w:sz w:val="24"/>
                <w:szCs w:val="20"/>
                <w:lang w:eastAsia="en-GB"/>
              </w:rPr>
              <w:t>were</w:t>
            </w:r>
            <w:r>
              <w:rPr>
                <w:rFonts w:ascii="Arial" w:eastAsia="Times New Roman" w:hAnsi="Arial" w:cs="Times New Roman"/>
                <w:sz w:val="24"/>
                <w:szCs w:val="20"/>
                <w:lang w:eastAsia="en-GB"/>
              </w:rPr>
              <w:t xml:space="preserve"> current library members</w:t>
            </w:r>
            <w:r w:rsidR="00237441">
              <w:rPr>
                <w:rFonts w:ascii="Arial" w:eastAsia="Times New Roman" w:hAnsi="Arial" w:cs="Times New Roman"/>
                <w:sz w:val="24"/>
                <w:szCs w:val="20"/>
                <w:lang w:eastAsia="en-GB"/>
              </w:rPr>
              <w:t xml:space="preserve"> and t</w:t>
            </w:r>
            <w:r w:rsidR="00033FE1">
              <w:rPr>
                <w:rFonts w:ascii="Arial" w:eastAsia="Times New Roman" w:hAnsi="Arial" w:cs="Times New Roman"/>
                <w:sz w:val="24"/>
                <w:szCs w:val="20"/>
                <w:lang w:eastAsia="en-GB"/>
              </w:rPr>
              <w:t xml:space="preserve">herefore the </w:t>
            </w:r>
            <w:r w:rsidR="00237441">
              <w:rPr>
                <w:rFonts w:ascii="Arial" w:eastAsia="Times New Roman" w:hAnsi="Arial" w:cs="Times New Roman"/>
                <w:sz w:val="24"/>
                <w:szCs w:val="20"/>
                <w:lang w:eastAsia="en-GB"/>
              </w:rPr>
              <w:t xml:space="preserve">consultation findings </w:t>
            </w:r>
            <w:r w:rsidR="003B420E">
              <w:rPr>
                <w:rFonts w:ascii="Arial" w:eastAsia="Times New Roman" w:hAnsi="Arial" w:cs="Times New Roman"/>
                <w:sz w:val="24"/>
                <w:szCs w:val="20"/>
                <w:lang w:eastAsia="en-GB"/>
              </w:rPr>
              <w:t>predominantly</w:t>
            </w:r>
            <w:r w:rsidR="00033FE1">
              <w:rPr>
                <w:rFonts w:ascii="Arial" w:eastAsia="Times New Roman" w:hAnsi="Arial" w:cs="Times New Roman"/>
                <w:sz w:val="24"/>
                <w:szCs w:val="20"/>
                <w:lang w:eastAsia="en-GB"/>
              </w:rPr>
              <w:t xml:space="preserve"> represents the views of this group.</w:t>
            </w:r>
            <w:r w:rsidR="003B420E">
              <w:rPr>
                <w:rFonts w:ascii="Arial" w:eastAsia="Times New Roman" w:hAnsi="Arial" w:cs="Times New Roman"/>
                <w:sz w:val="24"/>
                <w:szCs w:val="20"/>
                <w:lang w:eastAsia="en-GB"/>
              </w:rPr>
              <w:t xml:space="preserve"> 92% of respondents use the library at least once a month and 97% are very or fairly satisfied with the service.</w:t>
            </w:r>
          </w:p>
          <w:p w:rsidR="00033FE1" w:rsidRDefault="00033FE1" w:rsidP="002B6256">
            <w:pPr>
              <w:spacing w:after="0" w:line="240" w:lineRule="auto"/>
              <w:jc w:val="both"/>
              <w:rPr>
                <w:rFonts w:ascii="Arial" w:eastAsia="Times New Roman" w:hAnsi="Arial" w:cs="Times New Roman"/>
                <w:sz w:val="24"/>
                <w:szCs w:val="20"/>
                <w:lang w:eastAsia="en-GB"/>
              </w:rPr>
            </w:pPr>
          </w:p>
          <w:p w:rsidR="009411D3" w:rsidRDefault="009411D3" w:rsidP="002B6256">
            <w:pPr>
              <w:spacing w:after="0" w:line="240" w:lineRule="auto"/>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Those responding </w:t>
            </w:r>
            <w:r w:rsidR="00EC0083">
              <w:rPr>
                <w:rFonts w:ascii="Arial" w:eastAsia="Times New Roman" w:hAnsi="Arial" w:cs="Times New Roman"/>
                <w:sz w:val="24"/>
                <w:szCs w:val="20"/>
                <w:lang w:eastAsia="en-GB"/>
              </w:rPr>
              <w:t>agreed</w:t>
            </w:r>
            <w:r>
              <w:rPr>
                <w:rFonts w:ascii="Arial" w:eastAsia="Times New Roman" w:hAnsi="Arial" w:cs="Times New Roman"/>
                <w:sz w:val="24"/>
                <w:szCs w:val="20"/>
                <w:lang w:eastAsia="en-GB"/>
              </w:rPr>
              <w:t xml:space="preserve"> the service should provide helpful and knowledgeable staff, encourage people to enjoy reading</w:t>
            </w:r>
            <w:r w:rsidR="00EC0083">
              <w:rPr>
                <w:rFonts w:ascii="Arial" w:eastAsia="Times New Roman" w:hAnsi="Arial" w:cs="Times New Roman"/>
                <w:sz w:val="24"/>
                <w:szCs w:val="20"/>
                <w:lang w:eastAsia="en-GB"/>
              </w:rPr>
              <w:t>, have space to enjoy culture and learning, have easy to use online services and help people to reach their potential.</w:t>
            </w:r>
          </w:p>
          <w:p w:rsidR="009411D3" w:rsidRDefault="009411D3" w:rsidP="002B6256">
            <w:pPr>
              <w:spacing w:after="0" w:line="240" w:lineRule="auto"/>
              <w:jc w:val="both"/>
              <w:rPr>
                <w:rFonts w:ascii="Arial" w:eastAsia="Times New Roman" w:hAnsi="Arial" w:cs="Times New Roman"/>
                <w:sz w:val="24"/>
                <w:szCs w:val="20"/>
                <w:lang w:eastAsia="en-GB"/>
              </w:rPr>
            </w:pPr>
          </w:p>
          <w:p w:rsidR="009411D3" w:rsidRDefault="009411D3" w:rsidP="002B6256">
            <w:pPr>
              <w:spacing w:after="0" w:line="240" w:lineRule="auto"/>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Respondents commented that they wanted their library to remain open, they valued borrowing books and improving literacy and there were positive comments about staff. Libraries were seen as community hubs, improving wellbeing and cohesion, and groups and events were valued.</w:t>
            </w:r>
          </w:p>
          <w:p w:rsidR="009411D3" w:rsidRDefault="009411D3" w:rsidP="002B6256">
            <w:pPr>
              <w:spacing w:after="0" w:line="240" w:lineRule="auto"/>
              <w:jc w:val="both"/>
              <w:rPr>
                <w:rFonts w:ascii="Arial" w:eastAsia="Times New Roman" w:hAnsi="Arial" w:cs="Times New Roman"/>
                <w:sz w:val="24"/>
                <w:szCs w:val="20"/>
                <w:lang w:eastAsia="en-GB"/>
              </w:rPr>
            </w:pPr>
          </w:p>
          <w:p w:rsidR="00033FE1" w:rsidRDefault="00CE5B31" w:rsidP="002B6256">
            <w:pPr>
              <w:spacing w:after="0" w:line="240" w:lineRule="auto"/>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The report represents the responses and feedback that have been processed up until 1 February. Given the level of response</w:t>
            </w:r>
            <w:r w:rsidR="00A42D1F">
              <w:rPr>
                <w:rFonts w:ascii="Arial" w:eastAsia="Times New Roman" w:hAnsi="Arial" w:cs="Times New Roman"/>
                <w:sz w:val="24"/>
                <w:szCs w:val="20"/>
                <w:lang w:eastAsia="en-GB"/>
              </w:rPr>
              <w:t>,</w:t>
            </w:r>
            <w:r>
              <w:rPr>
                <w:rFonts w:ascii="Arial" w:eastAsia="Times New Roman" w:hAnsi="Arial" w:cs="Times New Roman"/>
                <w:sz w:val="24"/>
                <w:szCs w:val="20"/>
                <w:lang w:eastAsia="en-GB"/>
              </w:rPr>
              <w:t xml:space="preserve"> there are some responses that </w:t>
            </w:r>
            <w:r w:rsidR="007C1D16">
              <w:rPr>
                <w:rFonts w:ascii="Arial" w:eastAsia="Times New Roman" w:hAnsi="Arial" w:cs="Times New Roman"/>
                <w:sz w:val="24"/>
                <w:szCs w:val="20"/>
                <w:lang w:eastAsia="en-GB"/>
              </w:rPr>
              <w:t xml:space="preserve">are </w:t>
            </w:r>
            <w:r>
              <w:rPr>
                <w:rFonts w:ascii="Arial" w:eastAsia="Times New Roman" w:hAnsi="Arial" w:cs="Times New Roman"/>
                <w:sz w:val="24"/>
                <w:szCs w:val="20"/>
                <w:lang w:eastAsia="en-GB"/>
              </w:rPr>
              <w:t>still awa</w:t>
            </w:r>
            <w:r w:rsidR="007C1D16">
              <w:rPr>
                <w:rFonts w:ascii="Arial" w:eastAsia="Times New Roman" w:hAnsi="Arial" w:cs="Times New Roman"/>
                <w:sz w:val="24"/>
                <w:szCs w:val="20"/>
                <w:lang w:eastAsia="en-GB"/>
              </w:rPr>
              <w:t>iting</w:t>
            </w:r>
            <w:r>
              <w:rPr>
                <w:rFonts w:ascii="Arial" w:eastAsia="Times New Roman" w:hAnsi="Arial" w:cs="Times New Roman"/>
                <w:sz w:val="24"/>
                <w:szCs w:val="20"/>
                <w:lang w:eastAsia="en-GB"/>
              </w:rPr>
              <w:t xml:space="preserve"> processing. </w:t>
            </w:r>
            <w:r w:rsidR="00033FE1">
              <w:rPr>
                <w:rFonts w:ascii="Arial" w:eastAsia="Times New Roman" w:hAnsi="Arial" w:cs="Times New Roman"/>
                <w:sz w:val="24"/>
                <w:szCs w:val="20"/>
                <w:lang w:eastAsia="en-GB"/>
              </w:rPr>
              <w:t xml:space="preserve">There will be a further management report on this consultation, which will be published on the Have Your Say website once it has been compiled. It will </w:t>
            </w:r>
            <w:r>
              <w:rPr>
                <w:rFonts w:ascii="Arial" w:eastAsia="Times New Roman" w:hAnsi="Arial" w:cs="Times New Roman"/>
                <w:sz w:val="24"/>
                <w:szCs w:val="20"/>
                <w:lang w:eastAsia="en-GB"/>
              </w:rPr>
              <w:t xml:space="preserve">incorporate all consultation responses and </w:t>
            </w:r>
            <w:r w:rsidR="00033FE1">
              <w:rPr>
                <w:rFonts w:ascii="Arial" w:eastAsia="Times New Roman" w:hAnsi="Arial" w:cs="Times New Roman"/>
                <w:sz w:val="24"/>
                <w:szCs w:val="20"/>
                <w:lang w:eastAsia="en-GB"/>
              </w:rPr>
              <w:t>provide more detailed demographic analysis</w:t>
            </w:r>
            <w:r w:rsidR="007C1D16">
              <w:rPr>
                <w:rFonts w:ascii="Arial" w:eastAsia="Times New Roman" w:hAnsi="Arial" w:cs="Times New Roman"/>
                <w:sz w:val="24"/>
                <w:szCs w:val="20"/>
                <w:lang w:eastAsia="en-GB"/>
              </w:rPr>
              <w:t>,</w:t>
            </w:r>
            <w:r w:rsidR="00237441">
              <w:rPr>
                <w:rFonts w:ascii="Arial" w:eastAsia="Times New Roman" w:hAnsi="Arial" w:cs="Times New Roman"/>
                <w:sz w:val="24"/>
                <w:szCs w:val="20"/>
                <w:lang w:eastAsia="en-GB"/>
              </w:rPr>
              <w:t xml:space="preserve"> with the findings from the report feeding into the service design.</w:t>
            </w:r>
          </w:p>
          <w:p w:rsidR="00E3699C" w:rsidRPr="00E3699C" w:rsidRDefault="00E3699C" w:rsidP="00E3699C">
            <w:pPr>
              <w:spacing w:after="0" w:line="240" w:lineRule="auto"/>
              <w:rPr>
                <w:rFonts w:ascii="Arial" w:eastAsia="Times New Roman" w:hAnsi="Arial" w:cs="Times New Roman"/>
                <w:b/>
                <w:sz w:val="24"/>
                <w:szCs w:val="20"/>
                <w:lang w:eastAsia="en-GB"/>
              </w:rPr>
            </w:pPr>
          </w:p>
          <w:p w:rsidR="00E3699C" w:rsidRDefault="00E3699C" w:rsidP="00E7172F">
            <w:pPr>
              <w:keepNext/>
              <w:spacing w:after="0" w:line="240" w:lineRule="auto"/>
              <w:outlineLvl w:val="4"/>
              <w:rPr>
                <w:rFonts w:ascii="Arial" w:eastAsia="Times New Roman" w:hAnsi="Arial" w:cs="Times New Roman"/>
                <w:b/>
                <w:sz w:val="24"/>
                <w:szCs w:val="20"/>
                <w:lang w:eastAsia="en-GB"/>
              </w:rPr>
            </w:pPr>
            <w:r w:rsidRPr="00E3699C">
              <w:rPr>
                <w:rFonts w:ascii="Arial" w:eastAsia="Times New Roman" w:hAnsi="Arial" w:cs="Times New Roman"/>
                <w:b/>
                <w:sz w:val="24"/>
                <w:szCs w:val="20"/>
                <w:lang w:eastAsia="en-GB"/>
              </w:rPr>
              <w:t>Recommendation</w:t>
            </w:r>
            <w:r w:rsidR="00E7172F">
              <w:rPr>
                <w:rFonts w:ascii="Arial" w:eastAsia="Times New Roman" w:hAnsi="Arial" w:cs="Times New Roman"/>
                <w:b/>
                <w:sz w:val="24"/>
                <w:szCs w:val="20"/>
                <w:lang w:eastAsia="en-GB"/>
              </w:rPr>
              <w:t>s</w:t>
            </w:r>
          </w:p>
          <w:p w:rsidR="00C85292" w:rsidRDefault="00C85292" w:rsidP="00C85292">
            <w:pPr>
              <w:pStyle w:val="ListParagraph"/>
              <w:spacing w:after="0" w:line="240" w:lineRule="auto"/>
              <w:jc w:val="both"/>
              <w:rPr>
                <w:rFonts w:ascii="Arial" w:eastAsia="Times New Roman" w:hAnsi="Arial" w:cs="Times New Roman"/>
                <w:b/>
                <w:sz w:val="24"/>
                <w:szCs w:val="20"/>
                <w:lang w:eastAsia="en-GB"/>
              </w:rPr>
            </w:pPr>
          </w:p>
          <w:p w:rsidR="00E3699C" w:rsidRPr="007E1B6E" w:rsidRDefault="00C85292" w:rsidP="00C85292">
            <w:pPr>
              <w:pStyle w:val="ListParagraph"/>
              <w:spacing w:after="0" w:line="240" w:lineRule="auto"/>
              <w:ind w:left="29"/>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Cabinet is asked to note the report.</w:t>
            </w:r>
          </w:p>
          <w:p w:rsidR="007E1B6E" w:rsidRPr="007E1B6E" w:rsidRDefault="007E1B6E" w:rsidP="007E1B6E">
            <w:pPr>
              <w:pStyle w:val="ListParagraph"/>
              <w:spacing w:after="0" w:line="240" w:lineRule="auto"/>
              <w:jc w:val="both"/>
              <w:rPr>
                <w:rFonts w:ascii="Arial" w:eastAsia="Times New Roman" w:hAnsi="Arial" w:cs="Times New Roman"/>
                <w:sz w:val="24"/>
                <w:szCs w:val="20"/>
                <w:lang w:eastAsia="en-GB"/>
              </w:rPr>
            </w:pPr>
          </w:p>
        </w:tc>
      </w:tr>
    </w:tbl>
    <w:p w:rsidR="00E3699C" w:rsidRPr="00E3699C" w:rsidRDefault="00E3699C" w:rsidP="00E3699C">
      <w:pPr>
        <w:spacing w:after="0" w:line="240" w:lineRule="auto"/>
        <w:rPr>
          <w:rFonts w:ascii="Arial" w:eastAsia="Times New Roman" w:hAnsi="Arial" w:cs="Times New Roman"/>
          <w:b/>
          <w:sz w:val="24"/>
          <w:szCs w:val="20"/>
          <w:lang w:eastAsia="en-GB"/>
        </w:rPr>
      </w:pPr>
      <w:r w:rsidRPr="00E3699C">
        <w:rPr>
          <w:rFonts w:ascii="Arial" w:eastAsia="Times New Roman" w:hAnsi="Arial" w:cs="Times New Roman"/>
          <w:b/>
          <w:sz w:val="24"/>
          <w:szCs w:val="20"/>
          <w:lang w:eastAsia="en-GB"/>
        </w:rPr>
        <w:lastRenderedPageBreak/>
        <w:t xml:space="preserve">Background and Advice </w:t>
      </w:r>
    </w:p>
    <w:p w:rsidR="00E3699C" w:rsidRPr="004274B7" w:rsidRDefault="00E3699C" w:rsidP="004274B7">
      <w:pPr>
        <w:spacing w:after="0" w:line="240" w:lineRule="auto"/>
        <w:jc w:val="both"/>
        <w:rPr>
          <w:rFonts w:ascii="Arial" w:eastAsia="Times New Roman" w:hAnsi="Arial" w:cs="Times New Roman"/>
          <w:sz w:val="24"/>
          <w:szCs w:val="20"/>
          <w:lang w:eastAsia="en-GB"/>
        </w:rPr>
      </w:pPr>
    </w:p>
    <w:p w:rsidR="002768CB" w:rsidRDefault="00741A50" w:rsidP="00741A50">
      <w:pPr>
        <w:spacing w:after="0" w:line="240" w:lineRule="auto"/>
        <w:jc w:val="both"/>
      </w:pPr>
      <w:r>
        <w:rPr>
          <w:rFonts w:ascii="Arial" w:eastAsia="Times New Roman" w:hAnsi="Arial" w:cs="Times New Roman"/>
          <w:sz w:val="24"/>
          <w:szCs w:val="20"/>
          <w:lang w:eastAsia="en-GB"/>
        </w:rPr>
        <w:t xml:space="preserve">At its meeting on 21 January Cabinet received a report summarising the views of respondents to the consultation on the budget proposals. The report set out that it was the first of a series of consultations </w:t>
      </w:r>
      <w:r w:rsidR="00A42D1F">
        <w:rPr>
          <w:rFonts w:ascii="Arial" w:eastAsia="Times New Roman" w:hAnsi="Arial" w:cs="Times New Roman"/>
          <w:sz w:val="24"/>
          <w:szCs w:val="20"/>
          <w:lang w:eastAsia="en-GB"/>
        </w:rPr>
        <w:t>on</w:t>
      </w:r>
      <w:r>
        <w:rPr>
          <w:rFonts w:ascii="Arial" w:eastAsia="Times New Roman" w:hAnsi="Arial" w:cs="Times New Roman"/>
          <w:sz w:val="24"/>
          <w:szCs w:val="20"/>
          <w:lang w:eastAsia="en-GB"/>
        </w:rPr>
        <w:t xml:space="preserve"> the budget proposals, with the remainder focusing on specific service areas. This report summarises the responses to the </w:t>
      </w:r>
      <w:r w:rsidR="00DA3907">
        <w:rPr>
          <w:rFonts w:ascii="Arial" w:eastAsia="Times New Roman" w:hAnsi="Arial" w:cs="Times New Roman"/>
          <w:sz w:val="24"/>
          <w:szCs w:val="20"/>
          <w:lang w:eastAsia="en-GB"/>
        </w:rPr>
        <w:t>Lancashire County Library Service consultation on service design, need and use.</w:t>
      </w:r>
    </w:p>
    <w:p w:rsidR="002768CB" w:rsidRDefault="002768CB" w:rsidP="007E49B5">
      <w:pPr>
        <w:spacing w:after="0" w:line="240" w:lineRule="auto"/>
        <w:jc w:val="both"/>
        <w:rPr>
          <w:rFonts w:ascii="Arial" w:eastAsia="Times New Roman" w:hAnsi="Arial" w:cs="Times New Roman"/>
          <w:sz w:val="24"/>
          <w:szCs w:val="20"/>
          <w:lang w:eastAsia="en-GB"/>
        </w:rPr>
      </w:pPr>
    </w:p>
    <w:p w:rsidR="00FA5ACC" w:rsidRDefault="00815D79" w:rsidP="00DA3907">
      <w:pPr>
        <w:spacing w:after="0" w:line="240" w:lineRule="auto"/>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T</w:t>
      </w:r>
      <w:r w:rsidR="00DA3907">
        <w:rPr>
          <w:rFonts w:ascii="Arial" w:eastAsia="Times New Roman" w:hAnsi="Arial" w:cs="Times New Roman"/>
          <w:sz w:val="24"/>
          <w:szCs w:val="20"/>
          <w:lang w:eastAsia="en-GB"/>
        </w:rPr>
        <w:t xml:space="preserve">he consultation used a questionnaire that was available in the county's 74 libraries and published on the county </w:t>
      </w:r>
      <w:proofErr w:type="spellStart"/>
      <w:r w:rsidR="00DA3907">
        <w:rPr>
          <w:rFonts w:ascii="Arial" w:eastAsia="Times New Roman" w:hAnsi="Arial" w:cs="Times New Roman"/>
          <w:sz w:val="24"/>
          <w:szCs w:val="20"/>
          <w:lang w:eastAsia="en-GB"/>
        </w:rPr>
        <w:t>council's</w:t>
      </w:r>
      <w:proofErr w:type="spellEnd"/>
      <w:r w:rsidR="00DA3907">
        <w:rPr>
          <w:rFonts w:ascii="Arial" w:eastAsia="Times New Roman" w:hAnsi="Arial" w:cs="Times New Roman"/>
          <w:sz w:val="24"/>
          <w:szCs w:val="20"/>
          <w:lang w:eastAsia="en-GB"/>
        </w:rPr>
        <w:t xml:space="preserve"> Have Your Say webpage, where it</w:t>
      </w:r>
      <w:r w:rsidR="00DA3907" w:rsidRPr="00DA3907">
        <w:rPr>
          <w:rFonts w:ascii="Arial" w:eastAsia="Times New Roman" w:hAnsi="Arial" w:cs="Times New Roman"/>
          <w:sz w:val="24"/>
          <w:szCs w:val="20"/>
          <w:lang w:eastAsia="en-GB"/>
        </w:rPr>
        <w:t xml:space="preserve"> </w:t>
      </w:r>
      <w:r w:rsidR="00DA3907">
        <w:rPr>
          <w:rFonts w:ascii="Arial" w:eastAsia="Times New Roman" w:hAnsi="Arial" w:cs="Times New Roman"/>
          <w:sz w:val="24"/>
          <w:szCs w:val="20"/>
          <w:lang w:eastAsia="en-GB"/>
        </w:rPr>
        <w:t>was available for anyone to complete. The fieldwork ran from 4 January until 31 January 2016 in which</w:t>
      </w:r>
      <w:r>
        <w:rPr>
          <w:rFonts w:ascii="Arial" w:eastAsia="Times New Roman" w:hAnsi="Arial" w:cs="Times New Roman"/>
          <w:sz w:val="24"/>
          <w:szCs w:val="20"/>
          <w:lang w:eastAsia="en-GB"/>
        </w:rPr>
        <w:t xml:space="preserve"> time</w:t>
      </w:r>
      <w:r w:rsidR="00DA3907">
        <w:rPr>
          <w:rFonts w:ascii="Arial" w:eastAsia="Times New Roman" w:hAnsi="Arial" w:cs="Times New Roman"/>
          <w:sz w:val="24"/>
          <w:szCs w:val="20"/>
          <w:lang w:eastAsia="en-GB"/>
        </w:rPr>
        <w:t xml:space="preserve"> </w:t>
      </w:r>
      <w:r w:rsidR="00E253E2">
        <w:rPr>
          <w:rFonts w:ascii="Arial" w:eastAsia="Times New Roman" w:hAnsi="Arial" w:cs="Times New Roman"/>
          <w:sz w:val="24"/>
          <w:szCs w:val="20"/>
          <w:lang w:eastAsia="en-GB"/>
        </w:rPr>
        <w:t>6,932</w:t>
      </w:r>
      <w:r w:rsidR="0068320B">
        <w:rPr>
          <w:rFonts w:ascii="Arial" w:eastAsia="Times New Roman" w:hAnsi="Arial" w:cs="Times New Roman"/>
          <w:sz w:val="24"/>
          <w:szCs w:val="20"/>
          <w:lang w:eastAsia="en-GB"/>
        </w:rPr>
        <w:t xml:space="preserve"> questionnaires were completed</w:t>
      </w:r>
      <w:r w:rsidR="00E253E2">
        <w:rPr>
          <w:rFonts w:ascii="Arial" w:eastAsia="Times New Roman" w:hAnsi="Arial" w:cs="Times New Roman"/>
          <w:sz w:val="24"/>
          <w:szCs w:val="20"/>
          <w:lang w:eastAsia="en-GB"/>
        </w:rPr>
        <w:t xml:space="preserve"> and processed</w:t>
      </w:r>
      <w:r w:rsidR="0068320B">
        <w:rPr>
          <w:rFonts w:ascii="Arial" w:eastAsia="Times New Roman" w:hAnsi="Arial" w:cs="Times New Roman"/>
          <w:sz w:val="24"/>
          <w:szCs w:val="20"/>
          <w:lang w:eastAsia="en-GB"/>
        </w:rPr>
        <w:t xml:space="preserve">, comprising </w:t>
      </w:r>
      <w:r w:rsidR="00E253E2">
        <w:rPr>
          <w:rFonts w:ascii="Arial" w:eastAsia="Times New Roman" w:hAnsi="Arial" w:cs="Times New Roman"/>
          <w:sz w:val="24"/>
          <w:szCs w:val="20"/>
          <w:lang w:eastAsia="en-GB"/>
        </w:rPr>
        <w:t>973</w:t>
      </w:r>
      <w:r w:rsidR="0068320B">
        <w:rPr>
          <w:rFonts w:ascii="Arial" w:eastAsia="Times New Roman" w:hAnsi="Arial" w:cs="Times New Roman"/>
          <w:sz w:val="24"/>
          <w:szCs w:val="20"/>
          <w:lang w:eastAsia="en-GB"/>
        </w:rPr>
        <w:t xml:space="preserve"> paper-based and </w:t>
      </w:r>
      <w:r w:rsidR="00E253E2">
        <w:rPr>
          <w:rFonts w:ascii="Arial" w:eastAsia="Times New Roman" w:hAnsi="Arial" w:cs="Times New Roman"/>
          <w:sz w:val="24"/>
          <w:szCs w:val="20"/>
          <w:lang w:eastAsia="en-GB"/>
        </w:rPr>
        <w:t>5,959</w:t>
      </w:r>
      <w:r w:rsidR="0068320B">
        <w:rPr>
          <w:rFonts w:ascii="Arial" w:eastAsia="Times New Roman" w:hAnsi="Arial" w:cs="Times New Roman"/>
          <w:sz w:val="24"/>
          <w:szCs w:val="20"/>
          <w:lang w:eastAsia="en-GB"/>
        </w:rPr>
        <w:t xml:space="preserve"> online.</w:t>
      </w:r>
      <w:r w:rsidR="000B64E6">
        <w:rPr>
          <w:rFonts w:ascii="Arial" w:eastAsia="Times New Roman" w:hAnsi="Arial" w:cs="Times New Roman"/>
          <w:sz w:val="24"/>
          <w:szCs w:val="20"/>
          <w:lang w:eastAsia="en-GB"/>
        </w:rPr>
        <w:t xml:space="preserve"> The data are unweighted.</w:t>
      </w:r>
    </w:p>
    <w:p w:rsidR="00DA3907" w:rsidRDefault="00DA3907" w:rsidP="00DA3907">
      <w:pPr>
        <w:spacing w:after="0" w:line="240" w:lineRule="auto"/>
        <w:jc w:val="both"/>
        <w:rPr>
          <w:rFonts w:ascii="Arial" w:eastAsia="Times New Roman" w:hAnsi="Arial" w:cs="Times New Roman"/>
          <w:sz w:val="24"/>
          <w:szCs w:val="20"/>
          <w:lang w:eastAsia="en-GB"/>
        </w:rPr>
      </w:pPr>
    </w:p>
    <w:p w:rsidR="00DA3907" w:rsidRPr="00FA5ACC" w:rsidRDefault="00DA3907" w:rsidP="00DA3907">
      <w:pPr>
        <w:spacing w:after="0" w:line="240" w:lineRule="auto"/>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The questionnaire asked respondents library usage and frequency, reasons for visiting and not visiting, which libraries they used, what they did on their last visit, use of online library services, the importance of specific library service, future library service provision and usage times and any suggestions or comments about the service.</w:t>
      </w:r>
    </w:p>
    <w:p w:rsidR="000D79A5" w:rsidRDefault="000D79A5" w:rsidP="004274B7">
      <w:pPr>
        <w:spacing w:after="0" w:line="240" w:lineRule="auto"/>
        <w:jc w:val="both"/>
        <w:rPr>
          <w:rFonts w:ascii="Arial" w:eastAsia="Times New Roman" w:hAnsi="Arial" w:cs="Times New Roman"/>
          <w:sz w:val="24"/>
          <w:szCs w:val="20"/>
          <w:lang w:eastAsia="en-GB"/>
        </w:rPr>
      </w:pPr>
    </w:p>
    <w:p w:rsidR="00162069" w:rsidRDefault="00162069" w:rsidP="004274B7">
      <w:pPr>
        <w:spacing w:after="0" w:line="240" w:lineRule="auto"/>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Additionally, there have been</w:t>
      </w:r>
      <w:r w:rsidR="00815D79">
        <w:rPr>
          <w:rFonts w:ascii="Arial" w:eastAsia="Times New Roman" w:hAnsi="Arial" w:cs="Times New Roman"/>
          <w:sz w:val="24"/>
          <w:szCs w:val="20"/>
          <w:lang w:eastAsia="en-GB"/>
        </w:rPr>
        <w:t xml:space="preserve"> a number of</w:t>
      </w:r>
      <w:r>
        <w:rPr>
          <w:rFonts w:ascii="Arial" w:eastAsia="Times New Roman" w:hAnsi="Arial" w:cs="Times New Roman"/>
          <w:sz w:val="24"/>
          <w:szCs w:val="20"/>
          <w:lang w:eastAsia="en-GB"/>
        </w:rPr>
        <w:t xml:space="preserve"> </w:t>
      </w:r>
      <w:proofErr w:type="spellStart"/>
      <w:r>
        <w:rPr>
          <w:rFonts w:ascii="Arial" w:eastAsia="Times New Roman" w:hAnsi="Arial" w:cs="Times New Roman"/>
          <w:sz w:val="24"/>
          <w:szCs w:val="20"/>
          <w:lang w:eastAsia="en-GB"/>
        </w:rPr>
        <w:t>ePetitions</w:t>
      </w:r>
      <w:proofErr w:type="spellEnd"/>
      <w:r>
        <w:rPr>
          <w:rFonts w:ascii="Arial" w:eastAsia="Times New Roman" w:hAnsi="Arial" w:cs="Times New Roman"/>
          <w:sz w:val="24"/>
          <w:szCs w:val="20"/>
          <w:lang w:eastAsia="en-GB"/>
        </w:rPr>
        <w:t xml:space="preserve"> registered on the county council's website along with petitions and letters received.</w:t>
      </w:r>
      <w:r w:rsidR="00815D79">
        <w:rPr>
          <w:rFonts w:ascii="Arial" w:eastAsia="Times New Roman" w:hAnsi="Arial" w:cs="Times New Roman"/>
          <w:sz w:val="24"/>
          <w:szCs w:val="20"/>
          <w:lang w:eastAsia="en-GB"/>
        </w:rPr>
        <w:t xml:space="preserve"> The </w:t>
      </w:r>
      <w:proofErr w:type="spellStart"/>
      <w:r w:rsidR="00815D79">
        <w:rPr>
          <w:rFonts w:ascii="Arial" w:eastAsia="Times New Roman" w:hAnsi="Arial" w:cs="Times New Roman"/>
          <w:sz w:val="24"/>
          <w:szCs w:val="20"/>
          <w:lang w:eastAsia="en-GB"/>
        </w:rPr>
        <w:t>ePetitions</w:t>
      </w:r>
      <w:proofErr w:type="spellEnd"/>
      <w:r w:rsidR="00815D79">
        <w:rPr>
          <w:rFonts w:ascii="Arial" w:eastAsia="Times New Roman" w:hAnsi="Arial" w:cs="Times New Roman"/>
          <w:sz w:val="24"/>
          <w:szCs w:val="20"/>
          <w:lang w:eastAsia="en-GB"/>
        </w:rPr>
        <w:t xml:space="preserve"> on the council's website </w:t>
      </w:r>
      <w:r w:rsidR="00E125F0">
        <w:rPr>
          <w:rFonts w:ascii="Arial" w:eastAsia="Times New Roman" w:hAnsi="Arial" w:cs="Times New Roman"/>
          <w:sz w:val="24"/>
          <w:szCs w:val="20"/>
          <w:lang w:eastAsia="en-GB"/>
        </w:rPr>
        <w:t xml:space="preserve">for libraries </w:t>
      </w:r>
      <w:r w:rsidR="00815D79">
        <w:rPr>
          <w:rFonts w:ascii="Arial" w:eastAsia="Times New Roman" w:hAnsi="Arial" w:cs="Times New Roman"/>
          <w:sz w:val="24"/>
          <w:szCs w:val="20"/>
          <w:lang w:eastAsia="en-GB"/>
        </w:rPr>
        <w:t>are shown in the table.</w:t>
      </w:r>
    </w:p>
    <w:p w:rsidR="00162069" w:rsidRDefault="00162069" w:rsidP="004274B7">
      <w:pPr>
        <w:spacing w:after="0" w:line="240" w:lineRule="auto"/>
        <w:jc w:val="both"/>
        <w:rPr>
          <w:rFonts w:ascii="Arial" w:eastAsia="Times New Roman" w:hAnsi="Arial" w:cs="Times New Roman"/>
          <w:sz w:val="24"/>
          <w:szCs w:val="20"/>
          <w:lang w:eastAsia="en-GB"/>
        </w:rPr>
      </w:pPr>
    </w:p>
    <w:tbl>
      <w:tblPr>
        <w:tblStyle w:val="TableGrid"/>
        <w:tblW w:w="0" w:type="auto"/>
        <w:tblLook w:val="04A0" w:firstRow="1" w:lastRow="0" w:firstColumn="1" w:lastColumn="0" w:noHBand="0" w:noVBand="1"/>
      </w:tblPr>
      <w:tblGrid>
        <w:gridCol w:w="4390"/>
        <w:gridCol w:w="1842"/>
        <w:gridCol w:w="2552"/>
      </w:tblGrid>
      <w:tr w:rsidR="00162069" w:rsidTr="00E125F0">
        <w:tc>
          <w:tcPr>
            <w:tcW w:w="4390" w:type="dxa"/>
            <w:shd w:val="clear" w:color="auto" w:fill="D9D9D9" w:themeFill="background1" w:themeFillShade="D9"/>
          </w:tcPr>
          <w:p w:rsidR="00162069" w:rsidRDefault="00162069" w:rsidP="00162069">
            <w:pPr>
              <w:jc w:val="center"/>
              <w:rPr>
                <w:rFonts w:ascii="Arial" w:eastAsia="Times New Roman" w:hAnsi="Arial" w:cs="Times New Roman"/>
                <w:sz w:val="24"/>
                <w:szCs w:val="20"/>
                <w:lang w:eastAsia="en-GB"/>
              </w:rPr>
            </w:pPr>
            <w:proofErr w:type="spellStart"/>
            <w:r>
              <w:rPr>
                <w:rFonts w:ascii="Arial" w:eastAsia="Times New Roman" w:hAnsi="Arial" w:cs="Times New Roman"/>
                <w:sz w:val="24"/>
                <w:szCs w:val="20"/>
                <w:lang w:eastAsia="en-GB"/>
              </w:rPr>
              <w:t>ePetition</w:t>
            </w:r>
            <w:proofErr w:type="spellEnd"/>
          </w:p>
        </w:tc>
        <w:tc>
          <w:tcPr>
            <w:tcW w:w="1842" w:type="dxa"/>
            <w:shd w:val="clear" w:color="auto" w:fill="D9D9D9" w:themeFill="background1" w:themeFillShade="D9"/>
          </w:tcPr>
          <w:p w:rsidR="00162069" w:rsidRDefault="00162069" w:rsidP="00162069">
            <w:pPr>
              <w:jc w:val="center"/>
              <w:rPr>
                <w:rFonts w:ascii="Arial" w:eastAsia="Times New Roman" w:hAnsi="Arial" w:cs="Times New Roman"/>
                <w:sz w:val="24"/>
                <w:szCs w:val="20"/>
                <w:lang w:eastAsia="en-GB"/>
              </w:rPr>
            </w:pPr>
            <w:r>
              <w:rPr>
                <w:rFonts w:ascii="Arial" w:eastAsia="Times New Roman" w:hAnsi="Arial" w:cs="Times New Roman"/>
                <w:sz w:val="24"/>
                <w:szCs w:val="20"/>
                <w:lang w:eastAsia="en-GB"/>
              </w:rPr>
              <w:t>Respondents</w:t>
            </w:r>
          </w:p>
        </w:tc>
        <w:tc>
          <w:tcPr>
            <w:tcW w:w="2552" w:type="dxa"/>
            <w:shd w:val="clear" w:color="auto" w:fill="D9D9D9" w:themeFill="background1" w:themeFillShade="D9"/>
          </w:tcPr>
          <w:p w:rsidR="00162069" w:rsidRDefault="003E4D40" w:rsidP="00162069">
            <w:pPr>
              <w:jc w:val="center"/>
              <w:rPr>
                <w:rFonts w:ascii="Arial" w:eastAsia="Times New Roman" w:hAnsi="Arial" w:cs="Times New Roman"/>
                <w:sz w:val="24"/>
                <w:szCs w:val="20"/>
                <w:lang w:eastAsia="en-GB"/>
              </w:rPr>
            </w:pPr>
            <w:r>
              <w:rPr>
                <w:rFonts w:ascii="Arial" w:eastAsia="Times New Roman" w:hAnsi="Arial" w:cs="Times New Roman"/>
                <w:sz w:val="24"/>
                <w:szCs w:val="20"/>
                <w:lang w:eastAsia="en-GB"/>
              </w:rPr>
              <w:t>C</w:t>
            </w:r>
            <w:r w:rsidR="00E125F0">
              <w:rPr>
                <w:rFonts w:ascii="Arial" w:eastAsia="Times New Roman" w:hAnsi="Arial" w:cs="Times New Roman"/>
                <w:sz w:val="24"/>
                <w:szCs w:val="20"/>
                <w:lang w:eastAsia="en-GB"/>
              </w:rPr>
              <w:t>losing date</w:t>
            </w:r>
          </w:p>
        </w:tc>
      </w:tr>
      <w:tr w:rsidR="00E125F0" w:rsidTr="00E125F0">
        <w:tc>
          <w:tcPr>
            <w:tcW w:w="4390" w:type="dxa"/>
          </w:tcPr>
          <w:p w:rsidR="00E125F0" w:rsidRDefault="00E125F0" w:rsidP="004274B7">
            <w:pPr>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Don't Close Heysham Library</w:t>
            </w:r>
          </w:p>
        </w:tc>
        <w:tc>
          <w:tcPr>
            <w:tcW w:w="1842" w:type="dxa"/>
          </w:tcPr>
          <w:p w:rsidR="00E125F0" w:rsidRDefault="007754B8" w:rsidP="004274B7">
            <w:pPr>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188</w:t>
            </w:r>
          </w:p>
        </w:tc>
        <w:tc>
          <w:tcPr>
            <w:tcW w:w="2552" w:type="dxa"/>
          </w:tcPr>
          <w:p w:rsidR="00E125F0" w:rsidRDefault="00E125F0" w:rsidP="004274B7">
            <w:pPr>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31 January 2016</w:t>
            </w:r>
          </w:p>
        </w:tc>
      </w:tr>
      <w:tr w:rsidR="00162069" w:rsidTr="00E125F0">
        <w:tc>
          <w:tcPr>
            <w:tcW w:w="4390" w:type="dxa"/>
          </w:tcPr>
          <w:p w:rsidR="00162069" w:rsidRDefault="00162069" w:rsidP="004274B7">
            <w:pPr>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Save </w:t>
            </w:r>
            <w:proofErr w:type="spellStart"/>
            <w:r>
              <w:rPr>
                <w:rFonts w:ascii="Arial" w:eastAsia="Times New Roman" w:hAnsi="Arial" w:cs="Times New Roman"/>
                <w:sz w:val="24"/>
                <w:szCs w:val="20"/>
                <w:lang w:eastAsia="en-GB"/>
              </w:rPr>
              <w:t>Ingol</w:t>
            </w:r>
            <w:proofErr w:type="spellEnd"/>
            <w:r>
              <w:rPr>
                <w:rFonts w:ascii="Arial" w:eastAsia="Times New Roman" w:hAnsi="Arial" w:cs="Times New Roman"/>
                <w:sz w:val="24"/>
                <w:szCs w:val="20"/>
                <w:lang w:eastAsia="en-GB"/>
              </w:rPr>
              <w:t xml:space="preserve"> Library</w:t>
            </w:r>
          </w:p>
        </w:tc>
        <w:tc>
          <w:tcPr>
            <w:tcW w:w="1842" w:type="dxa"/>
          </w:tcPr>
          <w:p w:rsidR="00162069" w:rsidRDefault="007754B8" w:rsidP="004274B7">
            <w:pPr>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33</w:t>
            </w:r>
          </w:p>
        </w:tc>
        <w:tc>
          <w:tcPr>
            <w:tcW w:w="2552" w:type="dxa"/>
          </w:tcPr>
          <w:p w:rsidR="00162069" w:rsidRDefault="00E125F0" w:rsidP="004274B7">
            <w:pPr>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9 February 2016</w:t>
            </w:r>
          </w:p>
        </w:tc>
      </w:tr>
      <w:tr w:rsidR="00162069" w:rsidTr="00E125F0">
        <w:tc>
          <w:tcPr>
            <w:tcW w:w="4390" w:type="dxa"/>
          </w:tcPr>
          <w:p w:rsidR="00162069" w:rsidRDefault="00162069" w:rsidP="004274B7">
            <w:pPr>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Save Longridge Library</w:t>
            </w:r>
          </w:p>
        </w:tc>
        <w:tc>
          <w:tcPr>
            <w:tcW w:w="1842" w:type="dxa"/>
          </w:tcPr>
          <w:p w:rsidR="00162069" w:rsidRDefault="007754B8" w:rsidP="004274B7">
            <w:pPr>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257</w:t>
            </w:r>
          </w:p>
        </w:tc>
        <w:tc>
          <w:tcPr>
            <w:tcW w:w="2552" w:type="dxa"/>
          </w:tcPr>
          <w:p w:rsidR="00162069" w:rsidRDefault="00E125F0" w:rsidP="004274B7">
            <w:pPr>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16 February 2016</w:t>
            </w:r>
          </w:p>
        </w:tc>
      </w:tr>
      <w:tr w:rsidR="00162069" w:rsidTr="00E125F0">
        <w:tc>
          <w:tcPr>
            <w:tcW w:w="4390" w:type="dxa"/>
          </w:tcPr>
          <w:p w:rsidR="00162069" w:rsidRDefault="00162069" w:rsidP="004274B7">
            <w:pPr>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Save Garstang Library</w:t>
            </w:r>
          </w:p>
        </w:tc>
        <w:tc>
          <w:tcPr>
            <w:tcW w:w="1842" w:type="dxa"/>
          </w:tcPr>
          <w:p w:rsidR="00162069" w:rsidRDefault="007754B8" w:rsidP="004274B7">
            <w:pPr>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324</w:t>
            </w:r>
          </w:p>
        </w:tc>
        <w:tc>
          <w:tcPr>
            <w:tcW w:w="2552" w:type="dxa"/>
          </w:tcPr>
          <w:p w:rsidR="00162069" w:rsidRDefault="00E125F0" w:rsidP="004274B7">
            <w:pPr>
              <w:jc w:val="both"/>
              <w:rPr>
                <w:rFonts w:ascii="Arial" w:eastAsia="Times New Roman" w:hAnsi="Arial" w:cs="Times New Roman"/>
                <w:sz w:val="24"/>
                <w:szCs w:val="20"/>
                <w:lang w:eastAsia="en-GB"/>
              </w:rPr>
            </w:pPr>
            <w:r w:rsidRPr="00E125F0">
              <w:rPr>
                <w:rFonts w:ascii="Arial" w:eastAsia="Times New Roman" w:hAnsi="Arial" w:cs="Times New Roman"/>
                <w:sz w:val="24"/>
                <w:szCs w:val="20"/>
                <w:lang w:eastAsia="en-GB"/>
              </w:rPr>
              <w:t>16 February 2016</w:t>
            </w:r>
          </w:p>
        </w:tc>
      </w:tr>
      <w:tr w:rsidR="00162069" w:rsidTr="00E125F0">
        <w:tc>
          <w:tcPr>
            <w:tcW w:w="4390" w:type="dxa"/>
          </w:tcPr>
          <w:p w:rsidR="00162069" w:rsidRDefault="00162069" w:rsidP="004274B7">
            <w:pPr>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Don't close 40 out of 74 Libraries</w:t>
            </w:r>
          </w:p>
        </w:tc>
        <w:tc>
          <w:tcPr>
            <w:tcW w:w="1842" w:type="dxa"/>
          </w:tcPr>
          <w:p w:rsidR="00162069" w:rsidRDefault="007754B8" w:rsidP="004274B7">
            <w:pPr>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114</w:t>
            </w:r>
          </w:p>
        </w:tc>
        <w:tc>
          <w:tcPr>
            <w:tcW w:w="2552" w:type="dxa"/>
          </w:tcPr>
          <w:p w:rsidR="00162069" w:rsidRDefault="00E125F0" w:rsidP="004274B7">
            <w:pPr>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23 February 2016</w:t>
            </w:r>
          </w:p>
        </w:tc>
      </w:tr>
      <w:tr w:rsidR="00162069" w:rsidTr="00E125F0">
        <w:tc>
          <w:tcPr>
            <w:tcW w:w="4390" w:type="dxa"/>
          </w:tcPr>
          <w:p w:rsidR="00162069" w:rsidRDefault="00162069" w:rsidP="004274B7">
            <w:pPr>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Save </w:t>
            </w:r>
            <w:proofErr w:type="spellStart"/>
            <w:r>
              <w:rPr>
                <w:rFonts w:ascii="Arial" w:eastAsia="Times New Roman" w:hAnsi="Arial" w:cs="Times New Roman"/>
                <w:sz w:val="24"/>
                <w:szCs w:val="20"/>
                <w:lang w:eastAsia="en-GB"/>
              </w:rPr>
              <w:t>Kingsfold</w:t>
            </w:r>
            <w:proofErr w:type="spellEnd"/>
            <w:r>
              <w:rPr>
                <w:rFonts w:ascii="Arial" w:eastAsia="Times New Roman" w:hAnsi="Arial" w:cs="Times New Roman"/>
                <w:sz w:val="24"/>
                <w:szCs w:val="20"/>
                <w:lang w:eastAsia="en-GB"/>
              </w:rPr>
              <w:t xml:space="preserve"> Library</w:t>
            </w:r>
          </w:p>
        </w:tc>
        <w:tc>
          <w:tcPr>
            <w:tcW w:w="1842" w:type="dxa"/>
          </w:tcPr>
          <w:p w:rsidR="00162069" w:rsidRDefault="007754B8" w:rsidP="004274B7">
            <w:pPr>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19</w:t>
            </w:r>
          </w:p>
        </w:tc>
        <w:tc>
          <w:tcPr>
            <w:tcW w:w="2552" w:type="dxa"/>
          </w:tcPr>
          <w:p w:rsidR="00162069" w:rsidRDefault="00E125F0" w:rsidP="004274B7">
            <w:pPr>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24 February 2016</w:t>
            </w:r>
          </w:p>
        </w:tc>
      </w:tr>
      <w:tr w:rsidR="00162069" w:rsidTr="00E125F0">
        <w:tc>
          <w:tcPr>
            <w:tcW w:w="4390" w:type="dxa"/>
          </w:tcPr>
          <w:p w:rsidR="00162069" w:rsidRDefault="00162069" w:rsidP="00162069">
            <w:pPr>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Save </w:t>
            </w:r>
            <w:proofErr w:type="spellStart"/>
            <w:r>
              <w:rPr>
                <w:rFonts w:ascii="Arial" w:eastAsia="Times New Roman" w:hAnsi="Arial" w:cs="Times New Roman"/>
                <w:sz w:val="24"/>
                <w:szCs w:val="20"/>
                <w:lang w:eastAsia="en-GB"/>
              </w:rPr>
              <w:t>Coppull</w:t>
            </w:r>
            <w:proofErr w:type="spellEnd"/>
            <w:r>
              <w:rPr>
                <w:rFonts w:ascii="Arial" w:eastAsia="Times New Roman" w:hAnsi="Arial" w:cs="Times New Roman"/>
                <w:sz w:val="24"/>
                <w:szCs w:val="20"/>
                <w:lang w:eastAsia="en-GB"/>
              </w:rPr>
              <w:t xml:space="preserve"> Library</w:t>
            </w:r>
          </w:p>
        </w:tc>
        <w:tc>
          <w:tcPr>
            <w:tcW w:w="1842" w:type="dxa"/>
          </w:tcPr>
          <w:p w:rsidR="00162069" w:rsidRDefault="007754B8" w:rsidP="004274B7">
            <w:pPr>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186</w:t>
            </w:r>
          </w:p>
        </w:tc>
        <w:tc>
          <w:tcPr>
            <w:tcW w:w="2552" w:type="dxa"/>
          </w:tcPr>
          <w:p w:rsidR="00162069" w:rsidRDefault="00E125F0" w:rsidP="004274B7">
            <w:pPr>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24 February 2016</w:t>
            </w:r>
          </w:p>
        </w:tc>
      </w:tr>
      <w:tr w:rsidR="00162069" w:rsidTr="00E125F0">
        <w:tc>
          <w:tcPr>
            <w:tcW w:w="4390" w:type="dxa"/>
          </w:tcPr>
          <w:p w:rsidR="00162069" w:rsidRDefault="00162069" w:rsidP="004274B7">
            <w:pPr>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Saving the Knott-End-On-Sea Library</w:t>
            </w:r>
          </w:p>
        </w:tc>
        <w:tc>
          <w:tcPr>
            <w:tcW w:w="1842" w:type="dxa"/>
          </w:tcPr>
          <w:p w:rsidR="00162069" w:rsidRDefault="007754B8" w:rsidP="004274B7">
            <w:pPr>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5</w:t>
            </w:r>
          </w:p>
        </w:tc>
        <w:tc>
          <w:tcPr>
            <w:tcW w:w="2552" w:type="dxa"/>
          </w:tcPr>
          <w:p w:rsidR="00162069" w:rsidRDefault="00E125F0" w:rsidP="004274B7">
            <w:pPr>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25 February 2016</w:t>
            </w:r>
          </w:p>
        </w:tc>
      </w:tr>
      <w:tr w:rsidR="00162069" w:rsidTr="00E125F0">
        <w:tc>
          <w:tcPr>
            <w:tcW w:w="4390" w:type="dxa"/>
          </w:tcPr>
          <w:p w:rsidR="00162069" w:rsidRDefault="00162069" w:rsidP="004274B7">
            <w:pPr>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Save Longton Library</w:t>
            </w:r>
          </w:p>
        </w:tc>
        <w:tc>
          <w:tcPr>
            <w:tcW w:w="1842" w:type="dxa"/>
          </w:tcPr>
          <w:p w:rsidR="00162069" w:rsidRDefault="007754B8" w:rsidP="004274B7">
            <w:pPr>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37</w:t>
            </w:r>
          </w:p>
        </w:tc>
        <w:tc>
          <w:tcPr>
            <w:tcW w:w="2552" w:type="dxa"/>
          </w:tcPr>
          <w:p w:rsidR="00162069" w:rsidRDefault="00E125F0" w:rsidP="004274B7">
            <w:pPr>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3 March 2016</w:t>
            </w:r>
          </w:p>
        </w:tc>
      </w:tr>
      <w:tr w:rsidR="00162069" w:rsidTr="00E125F0">
        <w:tc>
          <w:tcPr>
            <w:tcW w:w="4390" w:type="dxa"/>
          </w:tcPr>
          <w:p w:rsidR="00162069" w:rsidRDefault="00162069" w:rsidP="004274B7">
            <w:pPr>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Save </w:t>
            </w:r>
            <w:proofErr w:type="spellStart"/>
            <w:r>
              <w:rPr>
                <w:rFonts w:ascii="Arial" w:eastAsia="Times New Roman" w:hAnsi="Arial" w:cs="Times New Roman"/>
                <w:sz w:val="24"/>
                <w:szCs w:val="20"/>
                <w:lang w:eastAsia="en-GB"/>
              </w:rPr>
              <w:t>Savick</w:t>
            </w:r>
            <w:proofErr w:type="spellEnd"/>
            <w:r>
              <w:rPr>
                <w:rFonts w:ascii="Arial" w:eastAsia="Times New Roman" w:hAnsi="Arial" w:cs="Times New Roman"/>
                <w:sz w:val="24"/>
                <w:szCs w:val="20"/>
                <w:lang w:eastAsia="en-GB"/>
              </w:rPr>
              <w:t xml:space="preserve"> Library</w:t>
            </w:r>
          </w:p>
        </w:tc>
        <w:tc>
          <w:tcPr>
            <w:tcW w:w="1842" w:type="dxa"/>
          </w:tcPr>
          <w:p w:rsidR="00162069" w:rsidRDefault="007754B8" w:rsidP="004274B7">
            <w:pPr>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4</w:t>
            </w:r>
          </w:p>
        </w:tc>
        <w:tc>
          <w:tcPr>
            <w:tcW w:w="2552" w:type="dxa"/>
          </w:tcPr>
          <w:p w:rsidR="00162069" w:rsidRDefault="00E125F0" w:rsidP="004274B7">
            <w:pPr>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7 March 2016</w:t>
            </w:r>
          </w:p>
        </w:tc>
      </w:tr>
      <w:tr w:rsidR="00162069" w:rsidTr="00E125F0">
        <w:tc>
          <w:tcPr>
            <w:tcW w:w="4390" w:type="dxa"/>
          </w:tcPr>
          <w:p w:rsidR="00162069" w:rsidRDefault="00162069" w:rsidP="004274B7">
            <w:pPr>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Tarleton Library</w:t>
            </w:r>
          </w:p>
        </w:tc>
        <w:tc>
          <w:tcPr>
            <w:tcW w:w="1842" w:type="dxa"/>
          </w:tcPr>
          <w:p w:rsidR="00162069" w:rsidRDefault="007754B8" w:rsidP="004274B7">
            <w:pPr>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22</w:t>
            </w:r>
          </w:p>
        </w:tc>
        <w:tc>
          <w:tcPr>
            <w:tcW w:w="2552" w:type="dxa"/>
          </w:tcPr>
          <w:p w:rsidR="00162069" w:rsidRDefault="00E125F0" w:rsidP="004274B7">
            <w:pPr>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7 March 2016</w:t>
            </w:r>
          </w:p>
        </w:tc>
      </w:tr>
      <w:tr w:rsidR="003A5418" w:rsidTr="00E125F0">
        <w:tc>
          <w:tcPr>
            <w:tcW w:w="4390" w:type="dxa"/>
          </w:tcPr>
          <w:p w:rsidR="003A5418" w:rsidRDefault="003A5418" w:rsidP="004274B7">
            <w:pPr>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Keep Carnforth Library</w:t>
            </w:r>
          </w:p>
        </w:tc>
        <w:tc>
          <w:tcPr>
            <w:tcW w:w="1842" w:type="dxa"/>
          </w:tcPr>
          <w:p w:rsidR="003A5418" w:rsidRDefault="003B420E" w:rsidP="004274B7">
            <w:pPr>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32</w:t>
            </w:r>
          </w:p>
        </w:tc>
        <w:tc>
          <w:tcPr>
            <w:tcW w:w="2552" w:type="dxa"/>
          </w:tcPr>
          <w:p w:rsidR="003A5418" w:rsidRDefault="003A5418" w:rsidP="004274B7">
            <w:pPr>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13 March 2016</w:t>
            </w:r>
          </w:p>
        </w:tc>
      </w:tr>
      <w:tr w:rsidR="00162069" w:rsidTr="00E125F0">
        <w:tc>
          <w:tcPr>
            <w:tcW w:w="4390" w:type="dxa"/>
          </w:tcPr>
          <w:p w:rsidR="00162069" w:rsidRDefault="00162069" w:rsidP="004274B7">
            <w:pPr>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Save Fleetwood Library</w:t>
            </w:r>
          </w:p>
        </w:tc>
        <w:tc>
          <w:tcPr>
            <w:tcW w:w="1842" w:type="dxa"/>
          </w:tcPr>
          <w:p w:rsidR="00162069" w:rsidRDefault="007754B8" w:rsidP="004274B7">
            <w:pPr>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9</w:t>
            </w:r>
          </w:p>
        </w:tc>
        <w:tc>
          <w:tcPr>
            <w:tcW w:w="2552" w:type="dxa"/>
          </w:tcPr>
          <w:p w:rsidR="00162069" w:rsidRDefault="00E125F0" w:rsidP="004274B7">
            <w:pPr>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31 March 2016</w:t>
            </w:r>
          </w:p>
        </w:tc>
      </w:tr>
    </w:tbl>
    <w:p w:rsidR="00162069" w:rsidRDefault="00815D79" w:rsidP="004274B7">
      <w:pPr>
        <w:spacing w:after="0" w:line="240" w:lineRule="auto"/>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As at </w:t>
      </w:r>
      <w:r w:rsidR="00E125F0">
        <w:rPr>
          <w:rFonts w:ascii="Arial" w:eastAsia="Times New Roman" w:hAnsi="Arial" w:cs="Times New Roman"/>
          <w:sz w:val="24"/>
          <w:szCs w:val="20"/>
          <w:lang w:eastAsia="en-GB"/>
        </w:rPr>
        <w:t>1 February 2016</w:t>
      </w:r>
    </w:p>
    <w:p w:rsidR="00815D79" w:rsidRDefault="00815D79" w:rsidP="004274B7">
      <w:pPr>
        <w:spacing w:after="0" w:line="240" w:lineRule="auto"/>
        <w:jc w:val="both"/>
        <w:rPr>
          <w:rFonts w:ascii="Arial" w:eastAsia="Times New Roman" w:hAnsi="Arial" w:cs="Times New Roman"/>
          <w:sz w:val="24"/>
          <w:szCs w:val="20"/>
          <w:lang w:eastAsia="en-GB"/>
        </w:rPr>
      </w:pPr>
    </w:p>
    <w:p w:rsidR="00A768EB" w:rsidRDefault="00A42D1F" w:rsidP="004274B7">
      <w:pPr>
        <w:spacing w:after="0" w:line="240" w:lineRule="auto"/>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Also</w:t>
      </w:r>
      <w:r w:rsidR="00631958">
        <w:rPr>
          <w:rFonts w:ascii="Arial" w:eastAsia="Times New Roman" w:hAnsi="Arial" w:cs="Times New Roman"/>
          <w:sz w:val="24"/>
          <w:szCs w:val="20"/>
          <w:lang w:eastAsia="en-GB"/>
        </w:rPr>
        <w:t xml:space="preserve">, a number of hardcopy signed petitions have been received. There were approximately 650 signatures for </w:t>
      </w:r>
      <w:proofErr w:type="spellStart"/>
      <w:r w:rsidR="00631958">
        <w:rPr>
          <w:rFonts w:ascii="Arial" w:eastAsia="Times New Roman" w:hAnsi="Arial" w:cs="Times New Roman"/>
          <w:sz w:val="24"/>
          <w:szCs w:val="20"/>
          <w:lang w:eastAsia="en-GB"/>
        </w:rPr>
        <w:t>Kingsfold</w:t>
      </w:r>
      <w:proofErr w:type="spellEnd"/>
      <w:r w:rsidR="00631958">
        <w:rPr>
          <w:rFonts w:ascii="Arial" w:eastAsia="Times New Roman" w:hAnsi="Arial" w:cs="Times New Roman"/>
          <w:sz w:val="24"/>
          <w:szCs w:val="20"/>
          <w:lang w:eastAsia="en-GB"/>
        </w:rPr>
        <w:t xml:space="preserve"> </w:t>
      </w:r>
      <w:r w:rsidR="00C04DA9">
        <w:rPr>
          <w:rFonts w:ascii="Arial" w:eastAsia="Times New Roman" w:hAnsi="Arial" w:cs="Times New Roman"/>
          <w:sz w:val="24"/>
          <w:szCs w:val="20"/>
          <w:lang w:eastAsia="en-GB"/>
        </w:rPr>
        <w:t>Library</w:t>
      </w:r>
      <w:r w:rsidR="00631958">
        <w:rPr>
          <w:rFonts w:ascii="Arial" w:eastAsia="Times New Roman" w:hAnsi="Arial" w:cs="Times New Roman"/>
          <w:sz w:val="24"/>
          <w:szCs w:val="20"/>
          <w:lang w:eastAsia="en-GB"/>
        </w:rPr>
        <w:t>, 65 signatures for save libraries in Hyndburn and Rossendale and 3,265 signatures as part of wider petition for saving the ferry, buses, library and youth service in Knott End.</w:t>
      </w:r>
    </w:p>
    <w:p w:rsidR="00A768EB" w:rsidRDefault="00A768EB" w:rsidP="004274B7">
      <w:pPr>
        <w:spacing w:after="0" w:line="240" w:lineRule="auto"/>
        <w:jc w:val="both"/>
        <w:rPr>
          <w:rFonts w:ascii="Arial" w:eastAsia="Times New Roman" w:hAnsi="Arial" w:cs="Times New Roman"/>
          <w:sz w:val="24"/>
          <w:szCs w:val="20"/>
          <w:lang w:eastAsia="en-GB"/>
        </w:rPr>
      </w:pPr>
    </w:p>
    <w:p w:rsidR="00E848B4" w:rsidRDefault="00631958" w:rsidP="004274B7">
      <w:pPr>
        <w:spacing w:after="0" w:line="240" w:lineRule="auto"/>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To date there have been 249 responses logged on the council's VIP communication system</w:t>
      </w:r>
      <w:r w:rsidR="00DE2172">
        <w:rPr>
          <w:rFonts w:ascii="Arial" w:eastAsia="Times New Roman" w:hAnsi="Arial" w:cs="Times New Roman"/>
          <w:sz w:val="24"/>
          <w:szCs w:val="20"/>
          <w:lang w:eastAsia="en-GB"/>
        </w:rPr>
        <w:t xml:space="preserve"> about libraries</w:t>
      </w:r>
      <w:r>
        <w:rPr>
          <w:rFonts w:ascii="Arial" w:eastAsia="Times New Roman" w:hAnsi="Arial" w:cs="Times New Roman"/>
          <w:sz w:val="24"/>
          <w:szCs w:val="20"/>
          <w:lang w:eastAsia="en-GB"/>
        </w:rPr>
        <w:t>.</w:t>
      </w:r>
      <w:r w:rsidR="00B4153D">
        <w:rPr>
          <w:rFonts w:ascii="Arial" w:eastAsia="Times New Roman" w:hAnsi="Arial" w:cs="Times New Roman"/>
          <w:sz w:val="24"/>
          <w:szCs w:val="20"/>
          <w:lang w:eastAsia="en-GB"/>
        </w:rPr>
        <w:t xml:space="preserve"> The service has received 14 enquiries from councillors linked </w:t>
      </w:r>
      <w:r w:rsidR="00B4153D">
        <w:rPr>
          <w:rFonts w:ascii="Arial" w:eastAsia="Times New Roman" w:hAnsi="Arial" w:cs="Times New Roman"/>
          <w:sz w:val="24"/>
          <w:szCs w:val="20"/>
          <w:lang w:eastAsia="en-GB"/>
        </w:rPr>
        <w:lastRenderedPageBreak/>
        <w:t>to the consultation. 103 emails have been received to the Have Your Say address</w:t>
      </w:r>
      <w:r w:rsidR="00237441">
        <w:rPr>
          <w:rFonts w:ascii="Arial" w:eastAsia="Times New Roman" w:hAnsi="Arial" w:cs="Times New Roman"/>
          <w:sz w:val="24"/>
          <w:szCs w:val="20"/>
          <w:lang w:eastAsia="en-GB"/>
        </w:rPr>
        <w:t xml:space="preserve">. </w:t>
      </w:r>
      <w:r w:rsidR="00DE2172">
        <w:rPr>
          <w:rFonts w:ascii="Arial" w:eastAsia="Times New Roman" w:hAnsi="Arial" w:cs="Times New Roman"/>
          <w:sz w:val="24"/>
          <w:szCs w:val="20"/>
          <w:lang w:eastAsia="en-GB"/>
        </w:rPr>
        <w:t xml:space="preserve">Social media has been used along with other online petition websites. </w:t>
      </w:r>
      <w:r w:rsidR="00237441">
        <w:rPr>
          <w:rFonts w:ascii="Arial" w:eastAsia="Times New Roman" w:hAnsi="Arial" w:cs="Times New Roman"/>
          <w:sz w:val="24"/>
          <w:szCs w:val="20"/>
          <w:lang w:eastAsia="en-GB"/>
        </w:rPr>
        <w:t>The invitation for expressions of interest on community assets a</w:t>
      </w:r>
      <w:r w:rsidR="00DE2172">
        <w:rPr>
          <w:rFonts w:ascii="Arial" w:eastAsia="Times New Roman" w:hAnsi="Arial" w:cs="Times New Roman"/>
          <w:sz w:val="24"/>
          <w:szCs w:val="20"/>
          <w:lang w:eastAsia="en-GB"/>
        </w:rPr>
        <w:t>nd community service continues.</w:t>
      </w:r>
    </w:p>
    <w:p w:rsidR="00E848B4" w:rsidRPr="004274B7" w:rsidRDefault="00E848B4" w:rsidP="004274B7">
      <w:pPr>
        <w:spacing w:after="0" w:line="240" w:lineRule="auto"/>
        <w:jc w:val="both"/>
        <w:rPr>
          <w:rFonts w:ascii="Arial" w:eastAsia="Times New Roman" w:hAnsi="Arial" w:cs="Times New Roman"/>
          <w:sz w:val="24"/>
          <w:szCs w:val="20"/>
          <w:lang w:eastAsia="en-GB"/>
        </w:rPr>
      </w:pPr>
    </w:p>
    <w:p w:rsidR="00E3699C" w:rsidRPr="00E3699C" w:rsidRDefault="00E2657A" w:rsidP="00E3699C">
      <w:pPr>
        <w:spacing w:after="0" w:line="240" w:lineRule="auto"/>
        <w:rPr>
          <w:rFonts w:ascii="Arial" w:eastAsia="Times New Roman" w:hAnsi="Arial" w:cs="Times New Roman"/>
          <w:b/>
          <w:sz w:val="24"/>
          <w:szCs w:val="20"/>
          <w:lang w:eastAsia="en-GB"/>
        </w:rPr>
      </w:pPr>
      <w:r>
        <w:rPr>
          <w:rFonts w:ascii="Arial" w:eastAsia="Times New Roman" w:hAnsi="Arial" w:cs="Times New Roman"/>
          <w:b/>
          <w:sz w:val="24"/>
          <w:szCs w:val="20"/>
          <w:lang w:eastAsia="en-GB"/>
        </w:rPr>
        <w:t>Summary of responses to the consultation</w:t>
      </w:r>
    </w:p>
    <w:p w:rsidR="00E963D5" w:rsidRDefault="00E963D5" w:rsidP="00E3699C">
      <w:pPr>
        <w:spacing w:after="0" w:line="240" w:lineRule="auto"/>
        <w:jc w:val="both"/>
        <w:rPr>
          <w:rFonts w:ascii="Arial" w:eastAsia="Times New Roman" w:hAnsi="Arial" w:cs="Times New Roman"/>
          <w:sz w:val="24"/>
          <w:szCs w:val="20"/>
          <w:lang w:eastAsia="en-GB"/>
        </w:rPr>
      </w:pPr>
    </w:p>
    <w:p w:rsidR="00E3699C" w:rsidRDefault="00E3699C" w:rsidP="00E3699C">
      <w:pPr>
        <w:spacing w:after="0" w:line="240" w:lineRule="auto"/>
        <w:jc w:val="both"/>
        <w:rPr>
          <w:rFonts w:ascii="Arial" w:eastAsia="Times New Roman" w:hAnsi="Arial" w:cs="Times New Roman"/>
          <w:sz w:val="24"/>
          <w:szCs w:val="20"/>
          <w:lang w:eastAsia="en-GB"/>
        </w:rPr>
      </w:pPr>
      <w:r w:rsidRPr="00E3699C">
        <w:rPr>
          <w:rFonts w:ascii="Arial" w:eastAsia="Times New Roman" w:hAnsi="Arial" w:cs="Times New Roman"/>
          <w:sz w:val="24"/>
          <w:szCs w:val="20"/>
          <w:lang w:eastAsia="en-GB"/>
        </w:rPr>
        <w:t>Th</w:t>
      </w:r>
      <w:r w:rsidR="00141A64">
        <w:rPr>
          <w:rFonts w:ascii="Arial" w:eastAsia="Times New Roman" w:hAnsi="Arial" w:cs="Times New Roman"/>
          <w:sz w:val="24"/>
          <w:szCs w:val="20"/>
          <w:lang w:eastAsia="en-GB"/>
        </w:rPr>
        <w:t>is</w:t>
      </w:r>
      <w:r w:rsidR="00E963D5">
        <w:rPr>
          <w:rFonts w:ascii="Arial" w:eastAsia="Times New Roman" w:hAnsi="Arial" w:cs="Times New Roman"/>
          <w:sz w:val="24"/>
          <w:szCs w:val="20"/>
          <w:lang w:eastAsia="en-GB"/>
        </w:rPr>
        <w:t xml:space="preserve"> report sets out </w:t>
      </w:r>
      <w:r w:rsidR="00815D79">
        <w:rPr>
          <w:rFonts w:ascii="Arial" w:eastAsia="Times New Roman" w:hAnsi="Arial" w:cs="Times New Roman"/>
          <w:sz w:val="24"/>
          <w:szCs w:val="20"/>
          <w:lang w:eastAsia="en-GB"/>
        </w:rPr>
        <w:t>the responses to the first phase of the consultation on libraries</w:t>
      </w:r>
      <w:r w:rsidR="00C85292">
        <w:rPr>
          <w:rFonts w:ascii="Arial" w:eastAsia="Times New Roman" w:hAnsi="Arial" w:cs="Times New Roman"/>
          <w:sz w:val="24"/>
          <w:szCs w:val="20"/>
          <w:lang w:eastAsia="en-GB"/>
        </w:rPr>
        <w:t>.</w:t>
      </w:r>
    </w:p>
    <w:p w:rsidR="00E963D5" w:rsidRDefault="00E963D5" w:rsidP="00E3699C">
      <w:pPr>
        <w:spacing w:after="0" w:line="240" w:lineRule="auto"/>
        <w:jc w:val="both"/>
        <w:rPr>
          <w:rFonts w:ascii="Arial" w:eastAsia="Times New Roman" w:hAnsi="Arial" w:cs="Times New Roman"/>
          <w:sz w:val="24"/>
          <w:szCs w:val="20"/>
          <w:lang w:eastAsia="en-GB"/>
        </w:rPr>
      </w:pPr>
    </w:p>
    <w:p w:rsidR="00BC4C4B" w:rsidRDefault="00D04C3C" w:rsidP="003E4D40">
      <w:pPr>
        <w:spacing w:after="0" w:line="240" w:lineRule="auto"/>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Almost all (95%) of respondents are current library members, with a further </w:t>
      </w:r>
      <w:r w:rsidR="00F1482F">
        <w:rPr>
          <w:rFonts w:ascii="Arial" w:eastAsia="Times New Roman" w:hAnsi="Arial" w:cs="Times New Roman"/>
          <w:sz w:val="24"/>
          <w:szCs w:val="20"/>
          <w:lang w:eastAsia="en-GB"/>
        </w:rPr>
        <w:t>3</w:t>
      </w:r>
      <w:r>
        <w:rPr>
          <w:rFonts w:ascii="Arial" w:eastAsia="Times New Roman" w:hAnsi="Arial" w:cs="Times New Roman"/>
          <w:sz w:val="24"/>
          <w:szCs w:val="20"/>
          <w:lang w:eastAsia="en-GB"/>
        </w:rPr>
        <w:t xml:space="preserve">% saying they used to be a library member, but are not anymore. A quarter </w:t>
      </w:r>
      <w:r w:rsidR="00F1482F">
        <w:rPr>
          <w:rFonts w:ascii="Arial" w:eastAsia="Times New Roman" w:hAnsi="Arial" w:cs="Times New Roman"/>
          <w:sz w:val="24"/>
          <w:szCs w:val="20"/>
          <w:lang w:eastAsia="en-GB"/>
        </w:rPr>
        <w:t xml:space="preserve">(27%) </w:t>
      </w:r>
      <w:r>
        <w:rPr>
          <w:rFonts w:ascii="Arial" w:eastAsia="Times New Roman" w:hAnsi="Arial" w:cs="Times New Roman"/>
          <w:sz w:val="24"/>
          <w:szCs w:val="20"/>
          <w:lang w:eastAsia="en-GB"/>
        </w:rPr>
        <w:t xml:space="preserve">use a library more than once a week, and overall 92% of respondents use the library </w:t>
      </w:r>
      <w:r w:rsidR="00B73DC7">
        <w:rPr>
          <w:rFonts w:ascii="Arial" w:eastAsia="Times New Roman" w:hAnsi="Arial" w:cs="Times New Roman"/>
          <w:sz w:val="24"/>
          <w:szCs w:val="20"/>
          <w:lang w:eastAsia="en-GB"/>
        </w:rPr>
        <w:t xml:space="preserve">at least </w:t>
      </w:r>
      <w:r>
        <w:rPr>
          <w:rFonts w:ascii="Arial" w:eastAsia="Times New Roman" w:hAnsi="Arial" w:cs="Times New Roman"/>
          <w:sz w:val="24"/>
          <w:szCs w:val="20"/>
          <w:lang w:eastAsia="en-GB"/>
        </w:rPr>
        <w:t>once a month.</w:t>
      </w:r>
      <w:r w:rsidR="00BC4C4B">
        <w:rPr>
          <w:rFonts w:ascii="Arial" w:eastAsia="Times New Roman" w:hAnsi="Arial" w:cs="Times New Roman"/>
          <w:sz w:val="24"/>
          <w:szCs w:val="20"/>
          <w:lang w:eastAsia="en-GB"/>
        </w:rPr>
        <w:t xml:space="preserve"> In the last year, 5% had used the mobile library service, 6% had used</w:t>
      </w:r>
      <w:r w:rsidR="00A13798">
        <w:rPr>
          <w:rFonts w:ascii="Arial" w:eastAsia="Times New Roman" w:hAnsi="Arial" w:cs="Times New Roman"/>
          <w:sz w:val="24"/>
          <w:szCs w:val="20"/>
          <w:lang w:eastAsia="en-GB"/>
        </w:rPr>
        <w:t xml:space="preserve"> the Home Library Service and 21</w:t>
      </w:r>
      <w:r w:rsidR="00BC4C4B">
        <w:rPr>
          <w:rFonts w:ascii="Arial" w:eastAsia="Times New Roman" w:hAnsi="Arial" w:cs="Times New Roman"/>
          <w:sz w:val="24"/>
          <w:szCs w:val="20"/>
          <w:lang w:eastAsia="en-GB"/>
        </w:rPr>
        <w:t xml:space="preserve">% had used a library not provided by the </w:t>
      </w:r>
      <w:r w:rsidR="00631958">
        <w:rPr>
          <w:rFonts w:ascii="Arial" w:eastAsia="Times New Roman" w:hAnsi="Arial" w:cs="Times New Roman"/>
          <w:sz w:val="24"/>
          <w:szCs w:val="20"/>
          <w:lang w:eastAsia="en-GB"/>
        </w:rPr>
        <w:t>Lancashire County C</w:t>
      </w:r>
      <w:r w:rsidR="00BC4C4B">
        <w:rPr>
          <w:rFonts w:ascii="Arial" w:eastAsia="Times New Roman" w:hAnsi="Arial" w:cs="Times New Roman"/>
          <w:sz w:val="24"/>
          <w:szCs w:val="20"/>
          <w:lang w:eastAsia="en-GB"/>
        </w:rPr>
        <w:t>ouncil.</w:t>
      </w:r>
    </w:p>
    <w:p w:rsidR="00BC4C4B" w:rsidRDefault="00BC4C4B" w:rsidP="003E4D40">
      <w:pPr>
        <w:spacing w:after="0" w:line="240" w:lineRule="auto"/>
        <w:jc w:val="both"/>
        <w:rPr>
          <w:rFonts w:ascii="Arial" w:eastAsia="Times New Roman" w:hAnsi="Arial" w:cs="Times New Roman"/>
          <w:sz w:val="24"/>
          <w:szCs w:val="20"/>
          <w:lang w:eastAsia="en-GB"/>
        </w:rPr>
      </w:pPr>
    </w:p>
    <w:p w:rsidR="00236FF2" w:rsidRDefault="0077145E" w:rsidP="003E4D40">
      <w:pPr>
        <w:spacing w:after="0" w:line="240" w:lineRule="auto"/>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Two-thirds (68%) of respondents </w:t>
      </w:r>
      <w:r w:rsidR="00631958">
        <w:rPr>
          <w:rFonts w:ascii="Arial" w:eastAsia="Times New Roman" w:hAnsi="Arial" w:cs="Times New Roman"/>
          <w:sz w:val="24"/>
          <w:szCs w:val="20"/>
          <w:lang w:eastAsia="en-GB"/>
        </w:rPr>
        <w:t>were</w:t>
      </w:r>
      <w:r>
        <w:rPr>
          <w:rFonts w:ascii="Arial" w:eastAsia="Times New Roman" w:hAnsi="Arial" w:cs="Times New Roman"/>
          <w:sz w:val="24"/>
          <w:szCs w:val="20"/>
          <w:lang w:eastAsia="en-GB"/>
        </w:rPr>
        <w:t xml:space="preserve"> female, over half (5</w:t>
      </w:r>
      <w:r w:rsidR="00E253E2">
        <w:rPr>
          <w:rFonts w:ascii="Arial" w:eastAsia="Times New Roman" w:hAnsi="Arial" w:cs="Times New Roman"/>
          <w:sz w:val="24"/>
          <w:szCs w:val="20"/>
          <w:lang w:eastAsia="en-GB"/>
        </w:rPr>
        <w:t>4</w:t>
      </w:r>
      <w:r>
        <w:rPr>
          <w:rFonts w:ascii="Arial" w:eastAsia="Times New Roman" w:hAnsi="Arial" w:cs="Times New Roman"/>
          <w:sz w:val="24"/>
          <w:szCs w:val="20"/>
          <w:lang w:eastAsia="en-GB"/>
        </w:rPr>
        <w:t xml:space="preserve">%) </w:t>
      </w:r>
      <w:r w:rsidR="00631958">
        <w:rPr>
          <w:rFonts w:ascii="Arial" w:eastAsia="Times New Roman" w:hAnsi="Arial" w:cs="Times New Roman"/>
          <w:sz w:val="24"/>
          <w:szCs w:val="20"/>
          <w:lang w:eastAsia="en-GB"/>
        </w:rPr>
        <w:t>were</w:t>
      </w:r>
      <w:r>
        <w:rPr>
          <w:rFonts w:ascii="Arial" w:eastAsia="Times New Roman" w:hAnsi="Arial" w:cs="Times New Roman"/>
          <w:sz w:val="24"/>
          <w:szCs w:val="20"/>
          <w:lang w:eastAsia="en-GB"/>
        </w:rPr>
        <w:t xml:space="preserve"> aged 35-64, with a further 3</w:t>
      </w:r>
      <w:r w:rsidR="00E253E2">
        <w:rPr>
          <w:rFonts w:ascii="Arial" w:eastAsia="Times New Roman" w:hAnsi="Arial" w:cs="Times New Roman"/>
          <w:sz w:val="24"/>
          <w:szCs w:val="20"/>
          <w:lang w:eastAsia="en-GB"/>
        </w:rPr>
        <w:t>3</w:t>
      </w:r>
      <w:r>
        <w:rPr>
          <w:rFonts w:ascii="Arial" w:eastAsia="Times New Roman" w:hAnsi="Arial" w:cs="Times New Roman"/>
          <w:sz w:val="24"/>
          <w:szCs w:val="20"/>
          <w:lang w:eastAsia="en-GB"/>
        </w:rPr>
        <w:t xml:space="preserve">% </w:t>
      </w:r>
      <w:r w:rsidR="00631958">
        <w:rPr>
          <w:rFonts w:ascii="Arial" w:eastAsia="Times New Roman" w:hAnsi="Arial" w:cs="Times New Roman"/>
          <w:sz w:val="24"/>
          <w:szCs w:val="20"/>
          <w:lang w:eastAsia="en-GB"/>
        </w:rPr>
        <w:t>aged 65+, one in nine (11%) w</w:t>
      </w:r>
      <w:r>
        <w:rPr>
          <w:rFonts w:ascii="Arial" w:eastAsia="Times New Roman" w:hAnsi="Arial" w:cs="Times New Roman"/>
          <w:sz w:val="24"/>
          <w:szCs w:val="20"/>
          <w:lang w:eastAsia="en-GB"/>
        </w:rPr>
        <w:t>a</w:t>
      </w:r>
      <w:r w:rsidR="00631958">
        <w:rPr>
          <w:rFonts w:ascii="Arial" w:eastAsia="Times New Roman" w:hAnsi="Arial" w:cs="Times New Roman"/>
          <w:sz w:val="24"/>
          <w:szCs w:val="20"/>
          <w:lang w:eastAsia="en-GB"/>
        </w:rPr>
        <w:t>s</w:t>
      </w:r>
      <w:r>
        <w:rPr>
          <w:rFonts w:ascii="Arial" w:eastAsia="Times New Roman" w:hAnsi="Arial" w:cs="Times New Roman"/>
          <w:sz w:val="24"/>
          <w:szCs w:val="20"/>
          <w:lang w:eastAsia="en-GB"/>
        </w:rPr>
        <w:t xml:space="preserve"> is deaf or has a disability</w:t>
      </w:r>
      <w:r w:rsidR="00A42D1F">
        <w:rPr>
          <w:rFonts w:ascii="Arial" w:eastAsia="Times New Roman" w:hAnsi="Arial" w:cs="Times New Roman"/>
          <w:sz w:val="24"/>
          <w:szCs w:val="20"/>
          <w:lang w:eastAsia="en-GB"/>
        </w:rPr>
        <w:t>,</w:t>
      </w:r>
      <w:r>
        <w:rPr>
          <w:rFonts w:ascii="Arial" w:eastAsia="Times New Roman" w:hAnsi="Arial" w:cs="Times New Roman"/>
          <w:sz w:val="24"/>
          <w:szCs w:val="20"/>
          <w:lang w:eastAsia="en-GB"/>
        </w:rPr>
        <w:t xml:space="preserve"> and 6</w:t>
      </w:r>
      <w:r w:rsidR="00E253E2">
        <w:rPr>
          <w:rFonts w:ascii="Arial" w:eastAsia="Times New Roman" w:hAnsi="Arial" w:cs="Times New Roman"/>
          <w:sz w:val="24"/>
          <w:szCs w:val="20"/>
          <w:lang w:eastAsia="en-GB"/>
        </w:rPr>
        <w:t>2</w:t>
      </w:r>
      <w:r>
        <w:rPr>
          <w:rFonts w:ascii="Arial" w:eastAsia="Times New Roman" w:hAnsi="Arial" w:cs="Times New Roman"/>
          <w:sz w:val="24"/>
          <w:szCs w:val="20"/>
          <w:lang w:eastAsia="en-GB"/>
        </w:rPr>
        <w:t>%</w:t>
      </w:r>
      <w:r w:rsidR="00236FF2">
        <w:rPr>
          <w:rFonts w:ascii="Arial" w:eastAsia="Times New Roman" w:hAnsi="Arial" w:cs="Times New Roman"/>
          <w:sz w:val="24"/>
          <w:szCs w:val="20"/>
          <w:lang w:eastAsia="en-GB"/>
        </w:rPr>
        <w:t xml:space="preserve"> have no children aged under 20.</w:t>
      </w:r>
      <w:r w:rsidR="00E253E2">
        <w:rPr>
          <w:rFonts w:ascii="Arial" w:eastAsia="Times New Roman" w:hAnsi="Arial" w:cs="Times New Roman"/>
          <w:sz w:val="24"/>
          <w:szCs w:val="20"/>
          <w:lang w:eastAsia="en-GB"/>
        </w:rPr>
        <w:t xml:space="preserve"> 96% were white British, 69% Christian and 63% married. 98% were Lancashire residents, 18% were members of a voluntary or community organisation and 8% were employees of Lancashire County Council.</w:t>
      </w:r>
    </w:p>
    <w:p w:rsidR="00236FF2" w:rsidRDefault="00236FF2" w:rsidP="003E4D40">
      <w:pPr>
        <w:spacing w:after="0" w:line="240" w:lineRule="auto"/>
        <w:jc w:val="both"/>
        <w:rPr>
          <w:rFonts w:ascii="Arial" w:eastAsia="Times New Roman" w:hAnsi="Arial" w:cs="Times New Roman"/>
          <w:sz w:val="24"/>
          <w:szCs w:val="20"/>
          <w:lang w:eastAsia="en-GB"/>
        </w:rPr>
      </w:pPr>
    </w:p>
    <w:p w:rsidR="00BC4C4B" w:rsidRDefault="00BC4C4B" w:rsidP="003E4D40">
      <w:pPr>
        <w:spacing w:after="0" w:line="240" w:lineRule="auto"/>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Overall, 8</w:t>
      </w:r>
      <w:r w:rsidR="00A13798">
        <w:rPr>
          <w:rFonts w:ascii="Arial" w:eastAsia="Times New Roman" w:hAnsi="Arial" w:cs="Times New Roman"/>
          <w:sz w:val="24"/>
          <w:szCs w:val="20"/>
          <w:lang w:eastAsia="en-GB"/>
        </w:rPr>
        <w:t>5</w:t>
      </w:r>
      <w:r>
        <w:rPr>
          <w:rFonts w:ascii="Arial" w:eastAsia="Times New Roman" w:hAnsi="Arial" w:cs="Times New Roman"/>
          <w:sz w:val="24"/>
          <w:szCs w:val="20"/>
          <w:lang w:eastAsia="en-GB"/>
        </w:rPr>
        <w:t>% of respondents were very satisfied with the library service in Lancashire with a further 12% fairly satisfied.</w:t>
      </w:r>
    </w:p>
    <w:p w:rsidR="00BC4C4B" w:rsidRDefault="00BC4C4B" w:rsidP="003E4D40">
      <w:pPr>
        <w:spacing w:after="0" w:line="240" w:lineRule="auto"/>
        <w:jc w:val="both"/>
        <w:rPr>
          <w:rFonts w:ascii="Arial" w:eastAsia="Times New Roman" w:hAnsi="Arial" w:cs="Times New Roman"/>
          <w:sz w:val="24"/>
          <w:szCs w:val="20"/>
          <w:lang w:eastAsia="en-GB"/>
        </w:rPr>
      </w:pPr>
    </w:p>
    <w:p w:rsidR="00B5639C" w:rsidRDefault="00236FF2" w:rsidP="003E4D40">
      <w:pPr>
        <w:spacing w:after="0" w:line="240" w:lineRule="auto"/>
        <w:jc w:val="both"/>
        <w:rPr>
          <w:rFonts w:ascii="Arial" w:eastAsia="Times New Roman" w:hAnsi="Arial" w:cs="Times New Roman"/>
          <w:sz w:val="24"/>
          <w:szCs w:val="20"/>
          <w:lang w:eastAsia="en-GB"/>
        </w:rPr>
      </w:pPr>
      <w:r w:rsidRPr="00B17554">
        <w:rPr>
          <w:rFonts w:ascii="Arial" w:eastAsia="Times New Roman" w:hAnsi="Arial" w:cs="Times New Roman"/>
          <w:sz w:val="24"/>
          <w:szCs w:val="20"/>
          <w:lang w:eastAsia="en-GB"/>
        </w:rPr>
        <w:t>Respondents were asked about their most recent visit. Almost half (4</w:t>
      </w:r>
      <w:r w:rsidR="00B17554" w:rsidRPr="00B17554">
        <w:rPr>
          <w:rFonts w:ascii="Arial" w:eastAsia="Times New Roman" w:hAnsi="Arial" w:cs="Times New Roman"/>
          <w:sz w:val="24"/>
          <w:szCs w:val="20"/>
          <w:lang w:eastAsia="en-GB"/>
        </w:rPr>
        <w:t>9</w:t>
      </w:r>
      <w:r w:rsidRPr="00B17554">
        <w:rPr>
          <w:rFonts w:ascii="Arial" w:eastAsia="Times New Roman" w:hAnsi="Arial" w:cs="Times New Roman"/>
          <w:sz w:val="24"/>
          <w:szCs w:val="20"/>
          <w:lang w:eastAsia="en-GB"/>
        </w:rPr>
        <w:t>%) visited alone, a third (</w:t>
      </w:r>
      <w:r w:rsidR="00B17554" w:rsidRPr="00B17554">
        <w:rPr>
          <w:rFonts w:ascii="Arial" w:eastAsia="Times New Roman" w:hAnsi="Arial" w:cs="Times New Roman"/>
          <w:sz w:val="24"/>
          <w:szCs w:val="20"/>
          <w:lang w:eastAsia="en-GB"/>
        </w:rPr>
        <w:t>33</w:t>
      </w:r>
      <w:r w:rsidRPr="00B17554">
        <w:rPr>
          <w:rFonts w:ascii="Arial" w:eastAsia="Times New Roman" w:hAnsi="Arial" w:cs="Times New Roman"/>
          <w:sz w:val="24"/>
          <w:szCs w:val="20"/>
          <w:lang w:eastAsia="en-GB"/>
        </w:rPr>
        <w:t>%) visit</w:t>
      </w:r>
      <w:r w:rsidR="00B73DC7" w:rsidRPr="00B17554">
        <w:rPr>
          <w:rFonts w:ascii="Arial" w:eastAsia="Times New Roman" w:hAnsi="Arial" w:cs="Times New Roman"/>
          <w:sz w:val="24"/>
          <w:szCs w:val="20"/>
          <w:lang w:eastAsia="en-GB"/>
        </w:rPr>
        <w:t>ed</w:t>
      </w:r>
      <w:r w:rsidRPr="00B17554">
        <w:rPr>
          <w:rFonts w:ascii="Arial" w:eastAsia="Times New Roman" w:hAnsi="Arial" w:cs="Times New Roman"/>
          <w:sz w:val="24"/>
          <w:szCs w:val="20"/>
          <w:lang w:eastAsia="en-GB"/>
        </w:rPr>
        <w:t xml:space="preserve"> with children or young people and a quarter (23%) visit</w:t>
      </w:r>
      <w:r w:rsidR="00B73DC7" w:rsidRPr="00B17554">
        <w:rPr>
          <w:rFonts w:ascii="Arial" w:eastAsia="Times New Roman" w:hAnsi="Arial" w:cs="Times New Roman"/>
          <w:sz w:val="24"/>
          <w:szCs w:val="20"/>
          <w:lang w:eastAsia="en-GB"/>
        </w:rPr>
        <w:t>ed</w:t>
      </w:r>
      <w:r w:rsidRPr="00B17554">
        <w:rPr>
          <w:rFonts w:ascii="Arial" w:eastAsia="Times New Roman" w:hAnsi="Arial" w:cs="Times New Roman"/>
          <w:sz w:val="24"/>
          <w:szCs w:val="20"/>
          <w:lang w:eastAsia="en-GB"/>
        </w:rPr>
        <w:t xml:space="preserve"> with other adults.</w:t>
      </w:r>
    </w:p>
    <w:p w:rsidR="00236FF2" w:rsidRDefault="00236FF2" w:rsidP="003E4D40">
      <w:pPr>
        <w:spacing w:after="0" w:line="240" w:lineRule="auto"/>
        <w:jc w:val="both"/>
        <w:rPr>
          <w:rFonts w:ascii="Arial" w:eastAsia="Times New Roman" w:hAnsi="Arial" w:cs="Times New Roman"/>
          <w:sz w:val="24"/>
          <w:szCs w:val="20"/>
          <w:lang w:eastAsia="en-GB"/>
        </w:rPr>
      </w:pPr>
    </w:p>
    <w:p w:rsidR="00236FF2" w:rsidRDefault="00236FF2" w:rsidP="003E4D40">
      <w:pPr>
        <w:spacing w:after="0" w:line="240" w:lineRule="auto"/>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The small number of respondents who hadn't visited a library in the last 12 months were asked</w:t>
      </w:r>
      <w:r w:rsidR="00F1482F">
        <w:rPr>
          <w:rFonts w:ascii="Arial" w:eastAsia="Times New Roman" w:hAnsi="Arial" w:cs="Times New Roman"/>
          <w:sz w:val="24"/>
          <w:szCs w:val="20"/>
          <w:lang w:eastAsia="en-GB"/>
        </w:rPr>
        <w:t xml:space="preserve"> why this was. Three-in-five (38</w:t>
      </w:r>
      <w:r>
        <w:rPr>
          <w:rFonts w:ascii="Arial" w:eastAsia="Times New Roman" w:hAnsi="Arial" w:cs="Times New Roman"/>
          <w:sz w:val="24"/>
          <w:szCs w:val="20"/>
          <w:lang w:eastAsia="en-GB"/>
        </w:rPr>
        <w:t>%) said they had t</w:t>
      </w:r>
      <w:r w:rsidR="00F1482F">
        <w:rPr>
          <w:rFonts w:ascii="Arial" w:eastAsia="Times New Roman" w:hAnsi="Arial" w:cs="Times New Roman"/>
          <w:sz w:val="24"/>
          <w:szCs w:val="20"/>
          <w:lang w:eastAsia="en-GB"/>
        </w:rPr>
        <w:t>he internet at home, a third (33</w:t>
      </w:r>
      <w:r>
        <w:rPr>
          <w:rFonts w:ascii="Arial" w:eastAsia="Times New Roman" w:hAnsi="Arial" w:cs="Times New Roman"/>
          <w:sz w:val="24"/>
          <w:szCs w:val="20"/>
          <w:lang w:eastAsia="en-GB"/>
        </w:rPr>
        <w:t xml:space="preserve">%) preferred to buy books or </w:t>
      </w:r>
      <w:proofErr w:type="spellStart"/>
      <w:r>
        <w:rPr>
          <w:rFonts w:ascii="Arial" w:eastAsia="Times New Roman" w:hAnsi="Arial" w:cs="Times New Roman"/>
          <w:sz w:val="24"/>
          <w:szCs w:val="20"/>
          <w:lang w:eastAsia="en-GB"/>
        </w:rPr>
        <w:t>ebooks</w:t>
      </w:r>
      <w:proofErr w:type="spellEnd"/>
      <w:r>
        <w:rPr>
          <w:rFonts w:ascii="Arial" w:eastAsia="Times New Roman" w:hAnsi="Arial" w:cs="Times New Roman"/>
          <w:sz w:val="24"/>
          <w:szCs w:val="20"/>
          <w:lang w:eastAsia="en-GB"/>
        </w:rPr>
        <w:t xml:space="preserve"> and a quarter (2</w:t>
      </w:r>
      <w:r w:rsidR="00F1482F">
        <w:rPr>
          <w:rFonts w:ascii="Arial" w:eastAsia="Times New Roman" w:hAnsi="Arial" w:cs="Times New Roman"/>
          <w:sz w:val="24"/>
          <w:szCs w:val="20"/>
          <w:lang w:eastAsia="en-GB"/>
        </w:rPr>
        <w:t>7</w:t>
      </w:r>
      <w:r>
        <w:rPr>
          <w:rFonts w:ascii="Arial" w:eastAsia="Times New Roman" w:hAnsi="Arial" w:cs="Times New Roman"/>
          <w:sz w:val="24"/>
          <w:szCs w:val="20"/>
          <w:lang w:eastAsia="en-GB"/>
        </w:rPr>
        <w:t>%) said they had no time or were too busy.</w:t>
      </w:r>
      <w:r w:rsidR="00916742">
        <w:rPr>
          <w:rFonts w:ascii="Arial" w:eastAsia="Times New Roman" w:hAnsi="Arial" w:cs="Times New Roman"/>
          <w:sz w:val="24"/>
          <w:szCs w:val="20"/>
          <w:lang w:eastAsia="en-GB"/>
        </w:rPr>
        <w:t xml:space="preserve"> They were also asked what would encourage them to </w:t>
      </w:r>
      <w:r w:rsidR="00485E2C">
        <w:rPr>
          <w:rFonts w:ascii="Arial" w:eastAsia="Times New Roman" w:hAnsi="Arial" w:cs="Times New Roman"/>
          <w:sz w:val="24"/>
          <w:szCs w:val="20"/>
          <w:lang w:eastAsia="en-GB"/>
        </w:rPr>
        <w:t xml:space="preserve">use the </w:t>
      </w:r>
      <w:r w:rsidR="00916742">
        <w:rPr>
          <w:rFonts w:ascii="Arial" w:eastAsia="Times New Roman" w:hAnsi="Arial" w:cs="Times New Roman"/>
          <w:sz w:val="24"/>
          <w:szCs w:val="20"/>
          <w:lang w:eastAsia="en-GB"/>
        </w:rPr>
        <w:t xml:space="preserve">libraries </w:t>
      </w:r>
      <w:r w:rsidR="00485E2C">
        <w:rPr>
          <w:rFonts w:ascii="Arial" w:eastAsia="Times New Roman" w:hAnsi="Arial" w:cs="Times New Roman"/>
          <w:sz w:val="24"/>
          <w:szCs w:val="20"/>
          <w:lang w:eastAsia="en-GB"/>
        </w:rPr>
        <w:t>more. Over a quarter (28%) said nothing, two-in five (2</w:t>
      </w:r>
      <w:r w:rsidR="00F1482F">
        <w:rPr>
          <w:rFonts w:ascii="Arial" w:eastAsia="Times New Roman" w:hAnsi="Arial" w:cs="Times New Roman"/>
          <w:sz w:val="24"/>
          <w:szCs w:val="20"/>
          <w:lang w:eastAsia="en-GB"/>
        </w:rPr>
        <w:t>3</w:t>
      </w:r>
      <w:r w:rsidR="00485E2C">
        <w:rPr>
          <w:rFonts w:ascii="Arial" w:eastAsia="Times New Roman" w:hAnsi="Arial" w:cs="Times New Roman"/>
          <w:sz w:val="24"/>
          <w:szCs w:val="20"/>
          <w:lang w:eastAsia="en-GB"/>
        </w:rPr>
        <w:t>%) said a wider range of books and other loan material, two-in-five (19%) said a wider range and frequency of activities and event, and 1</w:t>
      </w:r>
      <w:r w:rsidR="00F1482F">
        <w:rPr>
          <w:rFonts w:ascii="Arial" w:eastAsia="Times New Roman" w:hAnsi="Arial" w:cs="Times New Roman"/>
          <w:sz w:val="24"/>
          <w:szCs w:val="20"/>
          <w:lang w:eastAsia="en-GB"/>
        </w:rPr>
        <w:t>6</w:t>
      </w:r>
      <w:r w:rsidR="00485E2C">
        <w:rPr>
          <w:rFonts w:ascii="Arial" w:eastAsia="Times New Roman" w:hAnsi="Arial" w:cs="Times New Roman"/>
          <w:sz w:val="24"/>
          <w:szCs w:val="20"/>
          <w:lang w:eastAsia="en-GB"/>
        </w:rPr>
        <w:t>% said opened when they needed it.</w:t>
      </w:r>
    </w:p>
    <w:p w:rsidR="00BA1FBA" w:rsidRDefault="00BA1FBA" w:rsidP="003E4D40">
      <w:pPr>
        <w:spacing w:after="0" w:line="240" w:lineRule="auto"/>
        <w:jc w:val="both"/>
        <w:rPr>
          <w:rFonts w:ascii="Arial" w:eastAsia="Times New Roman" w:hAnsi="Arial" w:cs="Times New Roman"/>
          <w:sz w:val="24"/>
          <w:szCs w:val="20"/>
          <w:lang w:eastAsia="en-GB"/>
        </w:rPr>
      </w:pPr>
    </w:p>
    <w:p w:rsidR="00BA1FBA" w:rsidRDefault="00BA1FBA" w:rsidP="003E4D40">
      <w:pPr>
        <w:spacing w:after="0" w:line="240" w:lineRule="auto"/>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Over half (5</w:t>
      </w:r>
      <w:r w:rsidR="00A13798">
        <w:rPr>
          <w:rFonts w:ascii="Arial" w:eastAsia="Times New Roman" w:hAnsi="Arial" w:cs="Times New Roman"/>
          <w:sz w:val="24"/>
          <w:szCs w:val="20"/>
          <w:lang w:eastAsia="en-GB"/>
        </w:rPr>
        <w:t>6</w:t>
      </w:r>
      <w:r>
        <w:rPr>
          <w:rFonts w:ascii="Arial" w:eastAsia="Times New Roman" w:hAnsi="Arial" w:cs="Times New Roman"/>
          <w:sz w:val="24"/>
          <w:szCs w:val="20"/>
          <w:lang w:eastAsia="en-GB"/>
        </w:rPr>
        <w:t xml:space="preserve">%) of respondents had borrowed a book in the last week, </w:t>
      </w:r>
      <w:r w:rsidR="00B73DC7">
        <w:rPr>
          <w:rFonts w:ascii="Arial" w:eastAsia="Times New Roman" w:hAnsi="Arial" w:cs="Times New Roman"/>
          <w:sz w:val="24"/>
          <w:szCs w:val="20"/>
          <w:lang w:eastAsia="en-GB"/>
        </w:rPr>
        <w:t>and</w:t>
      </w:r>
      <w:r>
        <w:rPr>
          <w:rFonts w:ascii="Arial" w:eastAsia="Times New Roman" w:hAnsi="Arial" w:cs="Times New Roman"/>
          <w:sz w:val="24"/>
          <w:szCs w:val="20"/>
          <w:lang w:eastAsia="en-GB"/>
        </w:rPr>
        <w:t xml:space="preserve"> a </w:t>
      </w:r>
      <w:r w:rsidR="003B420E">
        <w:rPr>
          <w:rFonts w:ascii="Arial" w:eastAsia="Times New Roman" w:hAnsi="Arial" w:cs="Times New Roman"/>
          <w:sz w:val="24"/>
          <w:szCs w:val="20"/>
          <w:lang w:eastAsia="en-GB"/>
        </w:rPr>
        <w:t xml:space="preserve">further </w:t>
      </w:r>
      <w:r>
        <w:rPr>
          <w:rFonts w:ascii="Arial" w:eastAsia="Times New Roman" w:hAnsi="Arial" w:cs="Times New Roman"/>
          <w:sz w:val="24"/>
          <w:szCs w:val="20"/>
          <w:lang w:eastAsia="en-GB"/>
        </w:rPr>
        <w:t xml:space="preserve">quarter (28%) in the last month. </w:t>
      </w:r>
      <w:r w:rsidR="001C0EDF">
        <w:rPr>
          <w:rFonts w:ascii="Arial" w:eastAsia="Times New Roman" w:hAnsi="Arial" w:cs="Times New Roman"/>
          <w:sz w:val="24"/>
          <w:szCs w:val="20"/>
          <w:lang w:eastAsia="en-GB"/>
        </w:rPr>
        <w:t>In the last week a third (3</w:t>
      </w:r>
      <w:r w:rsidR="00A13798">
        <w:rPr>
          <w:rFonts w:ascii="Arial" w:eastAsia="Times New Roman" w:hAnsi="Arial" w:cs="Times New Roman"/>
          <w:sz w:val="24"/>
          <w:szCs w:val="20"/>
          <w:lang w:eastAsia="en-GB"/>
        </w:rPr>
        <w:t>4</w:t>
      </w:r>
      <w:r w:rsidR="001C0EDF">
        <w:rPr>
          <w:rFonts w:ascii="Arial" w:eastAsia="Times New Roman" w:hAnsi="Arial" w:cs="Times New Roman"/>
          <w:sz w:val="24"/>
          <w:szCs w:val="20"/>
          <w:lang w:eastAsia="en-GB"/>
        </w:rPr>
        <w:t>%) picked up non-library information, a third (3</w:t>
      </w:r>
      <w:r w:rsidR="00A13798">
        <w:rPr>
          <w:rFonts w:ascii="Arial" w:eastAsia="Times New Roman" w:hAnsi="Arial" w:cs="Times New Roman"/>
          <w:sz w:val="24"/>
          <w:szCs w:val="20"/>
          <w:lang w:eastAsia="en-GB"/>
        </w:rPr>
        <w:t>1</w:t>
      </w:r>
      <w:r w:rsidR="001C0EDF">
        <w:rPr>
          <w:rFonts w:ascii="Arial" w:eastAsia="Times New Roman" w:hAnsi="Arial" w:cs="Times New Roman"/>
          <w:sz w:val="24"/>
          <w:szCs w:val="20"/>
          <w:lang w:eastAsia="en-GB"/>
        </w:rPr>
        <w:t>%) had used an online library service, a quarter (</w:t>
      </w:r>
      <w:r w:rsidR="00A13798">
        <w:rPr>
          <w:rFonts w:ascii="Arial" w:eastAsia="Times New Roman" w:hAnsi="Arial" w:cs="Times New Roman"/>
          <w:sz w:val="24"/>
          <w:szCs w:val="20"/>
          <w:lang w:eastAsia="en-GB"/>
        </w:rPr>
        <w:t>30</w:t>
      </w:r>
      <w:r w:rsidR="001C0EDF">
        <w:rPr>
          <w:rFonts w:ascii="Arial" w:eastAsia="Times New Roman" w:hAnsi="Arial" w:cs="Times New Roman"/>
          <w:sz w:val="24"/>
          <w:szCs w:val="20"/>
          <w:lang w:eastAsia="en-GB"/>
        </w:rPr>
        <w:t>%) read a newspaper, a</w:t>
      </w:r>
      <w:r>
        <w:rPr>
          <w:rFonts w:ascii="Arial" w:eastAsia="Times New Roman" w:hAnsi="Arial" w:cs="Times New Roman"/>
          <w:sz w:val="24"/>
          <w:szCs w:val="20"/>
          <w:lang w:eastAsia="en-GB"/>
        </w:rPr>
        <w:t xml:space="preserve"> quarter (2</w:t>
      </w:r>
      <w:r w:rsidR="00A13798">
        <w:rPr>
          <w:rFonts w:ascii="Arial" w:eastAsia="Times New Roman" w:hAnsi="Arial" w:cs="Times New Roman"/>
          <w:sz w:val="24"/>
          <w:szCs w:val="20"/>
          <w:lang w:eastAsia="en-GB"/>
        </w:rPr>
        <w:t>5</w:t>
      </w:r>
      <w:r>
        <w:rPr>
          <w:rFonts w:ascii="Arial" w:eastAsia="Times New Roman" w:hAnsi="Arial" w:cs="Times New Roman"/>
          <w:sz w:val="24"/>
          <w:szCs w:val="20"/>
          <w:lang w:eastAsia="en-GB"/>
        </w:rPr>
        <w:t xml:space="preserve">%) </w:t>
      </w:r>
      <w:r w:rsidR="001C0EDF">
        <w:rPr>
          <w:rFonts w:ascii="Arial" w:eastAsia="Times New Roman" w:hAnsi="Arial" w:cs="Times New Roman"/>
          <w:sz w:val="24"/>
          <w:szCs w:val="20"/>
          <w:lang w:eastAsia="en-GB"/>
        </w:rPr>
        <w:t>used a computer, a quarter (2</w:t>
      </w:r>
      <w:r w:rsidR="00A13798">
        <w:rPr>
          <w:rFonts w:ascii="Arial" w:eastAsia="Times New Roman" w:hAnsi="Arial" w:cs="Times New Roman"/>
          <w:sz w:val="24"/>
          <w:szCs w:val="20"/>
          <w:lang w:eastAsia="en-GB"/>
        </w:rPr>
        <w:t>4</w:t>
      </w:r>
      <w:r w:rsidR="001C0EDF">
        <w:rPr>
          <w:rFonts w:ascii="Arial" w:eastAsia="Times New Roman" w:hAnsi="Arial" w:cs="Times New Roman"/>
          <w:sz w:val="24"/>
          <w:szCs w:val="20"/>
          <w:lang w:eastAsia="en-GB"/>
        </w:rPr>
        <w:t>%) undertook reference or research, one fifth (2</w:t>
      </w:r>
      <w:r w:rsidR="00A13798">
        <w:rPr>
          <w:rFonts w:ascii="Arial" w:eastAsia="Times New Roman" w:hAnsi="Arial" w:cs="Times New Roman"/>
          <w:sz w:val="24"/>
          <w:szCs w:val="20"/>
          <w:lang w:eastAsia="en-GB"/>
        </w:rPr>
        <w:t>3</w:t>
      </w:r>
      <w:r w:rsidR="001C0EDF">
        <w:rPr>
          <w:rFonts w:ascii="Arial" w:eastAsia="Times New Roman" w:hAnsi="Arial" w:cs="Times New Roman"/>
          <w:sz w:val="24"/>
          <w:szCs w:val="20"/>
          <w:lang w:eastAsia="en-GB"/>
        </w:rPr>
        <w:t xml:space="preserve">%) used free </w:t>
      </w:r>
      <w:proofErr w:type="spellStart"/>
      <w:r w:rsidR="001C0EDF">
        <w:rPr>
          <w:rFonts w:ascii="Arial" w:eastAsia="Times New Roman" w:hAnsi="Arial" w:cs="Times New Roman"/>
          <w:sz w:val="24"/>
          <w:szCs w:val="20"/>
          <w:lang w:eastAsia="en-GB"/>
        </w:rPr>
        <w:t>wifi</w:t>
      </w:r>
      <w:proofErr w:type="spellEnd"/>
      <w:r w:rsidR="001C0EDF">
        <w:rPr>
          <w:rFonts w:ascii="Arial" w:eastAsia="Times New Roman" w:hAnsi="Arial" w:cs="Times New Roman"/>
          <w:sz w:val="24"/>
          <w:szCs w:val="20"/>
          <w:lang w:eastAsia="en-GB"/>
        </w:rPr>
        <w:t xml:space="preserve">, </w:t>
      </w:r>
      <w:r w:rsidR="00BC4C4B">
        <w:rPr>
          <w:rFonts w:ascii="Arial" w:eastAsia="Times New Roman" w:hAnsi="Arial" w:cs="Times New Roman"/>
          <w:sz w:val="24"/>
          <w:szCs w:val="20"/>
          <w:lang w:eastAsia="en-GB"/>
        </w:rPr>
        <w:t xml:space="preserve">one fifth (20%) had reserved a book online, </w:t>
      </w:r>
      <w:r w:rsidR="001C0EDF">
        <w:rPr>
          <w:rFonts w:ascii="Arial" w:eastAsia="Times New Roman" w:hAnsi="Arial" w:cs="Times New Roman"/>
          <w:sz w:val="24"/>
          <w:szCs w:val="20"/>
          <w:lang w:eastAsia="en-GB"/>
        </w:rPr>
        <w:t xml:space="preserve">one in </w:t>
      </w:r>
      <w:r w:rsidR="00A42D1F">
        <w:rPr>
          <w:rFonts w:ascii="Arial" w:eastAsia="Times New Roman" w:hAnsi="Arial" w:cs="Times New Roman"/>
          <w:sz w:val="24"/>
          <w:szCs w:val="20"/>
          <w:lang w:eastAsia="en-GB"/>
        </w:rPr>
        <w:t>six</w:t>
      </w:r>
      <w:r w:rsidR="001C0EDF">
        <w:rPr>
          <w:rFonts w:ascii="Arial" w:eastAsia="Times New Roman" w:hAnsi="Arial" w:cs="Times New Roman"/>
          <w:sz w:val="24"/>
          <w:szCs w:val="20"/>
          <w:lang w:eastAsia="en-GB"/>
        </w:rPr>
        <w:t xml:space="preserve"> (17%) attended a social or group activity, one in seven (15%) attended a children</w:t>
      </w:r>
      <w:r w:rsidR="000B64E6">
        <w:rPr>
          <w:rFonts w:ascii="Arial" w:eastAsia="Times New Roman" w:hAnsi="Arial" w:cs="Times New Roman"/>
          <w:sz w:val="24"/>
          <w:szCs w:val="20"/>
          <w:lang w:eastAsia="en-GB"/>
        </w:rPr>
        <w:t>'s event.</w:t>
      </w:r>
    </w:p>
    <w:p w:rsidR="000B64E6" w:rsidRDefault="000B64E6" w:rsidP="003E4D40">
      <w:pPr>
        <w:spacing w:after="0" w:line="240" w:lineRule="auto"/>
        <w:jc w:val="both"/>
        <w:rPr>
          <w:rFonts w:ascii="Arial" w:eastAsia="Times New Roman" w:hAnsi="Arial" w:cs="Times New Roman"/>
          <w:sz w:val="24"/>
          <w:szCs w:val="20"/>
          <w:lang w:eastAsia="en-GB"/>
        </w:rPr>
      </w:pPr>
    </w:p>
    <w:p w:rsidR="000B64E6" w:rsidRDefault="000B64E6" w:rsidP="003E4D40">
      <w:pPr>
        <w:spacing w:after="0" w:line="240" w:lineRule="auto"/>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The library services that </w:t>
      </w:r>
      <w:r w:rsidR="00B73DC7">
        <w:rPr>
          <w:rFonts w:ascii="Arial" w:eastAsia="Times New Roman" w:hAnsi="Arial" w:cs="Times New Roman"/>
          <w:sz w:val="24"/>
          <w:szCs w:val="20"/>
          <w:lang w:eastAsia="en-GB"/>
        </w:rPr>
        <w:t>were</w:t>
      </w:r>
      <w:r>
        <w:rPr>
          <w:rFonts w:ascii="Arial" w:eastAsia="Times New Roman" w:hAnsi="Arial" w:cs="Times New Roman"/>
          <w:sz w:val="24"/>
          <w:szCs w:val="20"/>
          <w:lang w:eastAsia="en-GB"/>
        </w:rPr>
        <w:t xml:space="preserve"> most important to respondents are borrowing a book (95%), the use for reference or research (53%), using a computer (50%), attending a </w:t>
      </w:r>
      <w:r w:rsidR="00442E49">
        <w:rPr>
          <w:rFonts w:ascii="Arial" w:eastAsia="Times New Roman" w:hAnsi="Arial" w:cs="Times New Roman"/>
          <w:sz w:val="24"/>
          <w:szCs w:val="20"/>
          <w:lang w:eastAsia="en-GB"/>
        </w:rPr>
        <w:t>children's event or activity (37</w:t>
      </w:r>
      <w:r>
        <w:rPr>
          <w:rFonts w:ascii="Arial" w:eastAsia="Times New Roman" w:hAnsi="Arial" w:cs="Times New Roman"/>
          <w:sz w:val="24"/>
          <w:szCs w:val="20"/>
          <w:lang w:eastAsia="en-GB"/>
        </w:rPr>
        <w:t>%), picking up other information (3</w:t>
      </w:r>
      <w:r w:rsidR="00442E49">
        <w:rPr>
          <w:rFonts w:ascii="Arial" w:eastAsia="Times New Roman" w:hAnsi="Arial" w:cs="Times New Roman"/>
          <w:sz w:val="24"/>
          <w:szCs w:val="20"/>
          <w:lang w:eastAsia="en-GB"/>
        </w:rPr>
        <w:t>7</w:t>
      </w:r>
      <w:r>
        <w:rPr>
          <w:rFonts w:ascii="Arial" w:eastAsia="Times New Roman" w:hAnsi="Arial" w:cs="Times New Roman"/>
          <w:sz w:val="24"/>
          <w:szCs w:val="20"/>
          <w:lang w:eastAsia="en-GB"/>
        </w:rPr>
        <w:t xml:space="preserve">%), </w:t>
      </w:r>
      <w:r w:rsidR="00442E49">
        <w:rPr>
          <w:rFonts w:ascii="Arial" w:eastAsia="Times New Roman" w:hAnsi="Arial" w:cs="Times New Roman"/>
          <w:sz w:val="24"/>
          <w:szCs w:val="20"/>
          <w:lang w:eastAsia="en-GB"/>
        </w:rPr>
        <w:t xml:space="preserve">borrowing a CD, </w:t>
      </w:r>
      <w:r w:rsidR="00442E49">
        <w:rPr>
          <w:rFonts w:ascii="Arial" w:eastAsia="Times New Roman" w:hAnsi="Arial" w:cs="Times New Roman"/>
          <w:sz w:val="24"/>
          <w:szCs w:val="20"/>
          <w:lang w:eastAsia="en-GB"/>
        </w:rPr>
        <w:lastRenderedPageBreak/>
        <w:t>DVD or talking book</w:t>
      </w:r>
      <w:r w:rsidR="00A42D1F">
        <w:rPr>
          <w:rFonts w:ascii="Arial" w:eastAsia="Times New Roman" w:hAnsi="Arial" w:cs="Times New Roman"/>
          <w:sz w:val="24"/>
          <w:szCs w:val="20"/>
          <w:lang w:eastAsia="en-GB"/>
        </w:rPr>
        <w:t xml:space="preserve"> (36%)</w:t>
      </w:r>
      <w:r w:rsidR="00442E49">
        <w:rPr>
          <w:rFonts w:ascii="Arial" w:eastAsia="Times New Roman" w:hAnsi="Arial" w:cs="Times New Roman"/>
          <w:sz w:val="24"/>
          <w:szCs w:val="20"/>
          <w:lang w:eastAsia="en-GB"/>
        </w:rPr>
        <w:t xml:space="preserve">, </w:t>
      </w:r>
      <w:r>
        <w:rPr>
          <w:rFonts w:ascii="Arial" w:eastAsia="Times New Roman" w:hAnsi="Arial" w:cs="Times New Roman"/>
          <w:sz w:val="24"/>
          <w:szCs w:val="20"/>
          <w:lang w:eastAsia="en-GB"/>
        </w:rPr>
        <w:t>attending a social or group activity</w:t>
      </w:r>
      <w:r w:rsidR="005A623E">
        <w:rPr>
          <w:rFonts w:ascii="Arial" w:eastAsia="Times New Roman" w:hAnsi="Arial" w:cs="Times New Roman"/>
          <w:sz w:val="24"/>
          <w:szCs w:val="20"/>
          <w:lang w:eastAsia="en-GB"/>
        </w:rPr>
        <w:t xml:space="preserve"> (3</w:t>
      </w:r>
      <w:r w:rsidR="00442E49">
        <w:rPr>
          <w:rFonts w:ascii="Arial" w:eastAsia="Times New Roman" w:hAnsi="Arial" w:cs="Times New Roman"/>
          <w:sz w:val="24"/>
          <w:szCs w:val="20"/>
          <w:lang w:eastAsia="en-GB"/>
        </w:rPr>
        <w:t>5</w:t>
      </w:r>
      <w:r w:rsidR="005A623E">
        <w:rPr>
          <w:rFonts w:ascii="Arial" w:eastAsia="Times New Roman" w:hAnsi="Arial" w:cs="Times New Roman"/>
          <w:sz w:val="24"/>
          <w:szCs w:val="20"/>
          <w:lang w:eastAsia="en-GB"/>
        </w:rPr>
        <w:t>%), reading a newspaper or magazine (2</w:t>
      </w:r>
      <w:r w:rsidR="00442E49">
        <w:rPr>
          <w:rFonts w:ascii="Arial" w:eastAsia="Times New Roman" w:hAnsi="Arial" w:cs="Times New Roman"/>
          <w:sz w:val="24"/>
          <w:szCs w:val="20"/>
          <w:lang w:eastAsia="en-GB"/>
        </w:rPr>
        <w:t>7</w:t>
      </w:r>
      <w:r w:rsidR="005A623E">
        <w:rPr>
          <w:rFonts w:ascii="Arial" w:eastAsia="Times New Roman" w:hAnsi="Arial" w:cs="Times New Roman"/>
          <w:sz w:val="24"/>
          <w:szCs w:val="20"/>
          <w:lang w:eastAsia="en-GB"/>
        </w:rPr>
        <w:t>%), using the online library service (2</w:t>
      </w:r>
      <w:r w:rsidR="00442E49">
        <w:rPr>
          <w:rFonts w:ascii="Arial" w:eastAsia="Times New Roman" w:hAnsi="Arial" w:cs="Times New Roman"/>
          <w:sz w:val="24"/>
          <w:szCs w:val="20"/>
          <w:lang w:eastAsia="en-GB"/>
        </w:rPr>
        <w:t>2</w:t>
      </w:r>
      <w:r w:rsidR="005A623E">
        <w:rPr>
          <w:rFonts w:ascii="Arial" w:eastAsia="Times New Roman" w:hAnsi="Arial" w:cs="Times New Roman"/>
          <w:sz w:val="24"/>
          <w:szCs w:val="20"/>
          <w:lang w:eastAsia="en-GB"/>
        </w:rPr>
        <w:t xml:space="preserve">%), reserving a book online (21%) and using the free </w:t>
      </w:r>
      <w:proofErr w:type="spellStart"/>
      <w:r w:rsidR="005A623E">
        <w:rPr>
          <w:rFonts w:ascii="Arial" w:eastAsia="Times New Roman" w:hAnsi="Arial" w:cs="Times New Roman"/>
          <w:sz w:val="24"/>
          <w:szCs w:val="20"/>
          <w:lang w:eastAsia="en-GB"/>
        </w:rPr>
        <w:t>wifi</w:t>
      </w:r>
      <w:proofErr w:type="spellEnd"/>
      <w:r w:rsidR="005A623E">
        <w:rPr>
          <w:rFonts w:ascii="Arial" w:eastAsia="Times New Roman" w:hAnsi="Arial" w:cs="Times New Roman"/>
          <w:sz w:val="24"/>
          <w:szCs w:val="20"/>
          <w:lang w:eastAsia="en-GB"/>
        </w:rPr>
        <w:t xml:space="preserve"> (20%).</w:t>
      </w:r>
    </w:p>
    <w:p w:rsidR="005A623E" w:rsidRDefault="005A623E" w:rsidP="003E4D40">
      <w:pPr>
        <w:spacing w:after="0" w:line="240" w:lineRule="auto"/>
        <w:jc w:val="both"/>
        <w:rPr>
          <w:rFonts w:ascii="Arial" w:eastAsia="Times New Roman" w:hAnsi="Arial" w:cs="Times New Roman"/>
          <w:sz w:val="24"/>
          <w:szCs w:val="20"/>
          <w:lang w:eastAsia="en-GB"/>
        </w:rPr>
      </w:pPr>
    </w:p>
    <w:p w:rsidR="005A623E" w:rsidRDefault="001A704B" w:rsidP="003E4D40">
      <w:pPr>
        <w:spacing w:after="0" w:line="240" w:lineRule="auto"/>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T</w:t>
      </w:r>
      <w:r w:rsidR="005A623E">
        <w:rPr>
          <w:rFonts w:ascii="Arial" w:eastAsia="Times New Roman" w:hAnsi="Arial" w:cs="Times New Roman"/>
          <w:sz w:val="24"/>
          <w:szCs w:val="20"/>
          <w:lang w:eastAsia="en-GB"/>
        </w:rPr>
        <w:t>he questionnaire</w:t>
      </w:r>
      <w:r>
        <w:rPr>
          <w:rFonts w:ascii="Arial" w:eastAsia="Times New Roman" w:hAnsi="Arial" w:cs="Times New Roman"/>
          <w:sz w:val="24"/>
          <w:szCs w:val="20"/>
          <w:lang w:eastAsia="en-GB"/>
        </w:rPr>
        <w:t xml:space="preserve"> asked</w:t>
      </w:r>
      <w:r w:rsidR="005A623E">
        <w:rPr>
          <w:rFonts w:ascii="Arial" w:eastAsia="Times New Roman" w:hAnsi="Arial" w:cs="Times New Roman"/>
          <w:sz w:val="24"/>
          <w:szCs w:val="20"/>
          <w:lang w:eastAsia="en-GB"/>
        </w:rPr>
        <w:t xml:space="preserve"> respondents what they thought the Lancashire County </w:t>
      </w:r>
      <w:r w:rsidR="000C110F">
        <w:rPr>
          <w:rFonts w:ascii="Arial" w:eastAsia="Times New Roman" w:hAnsi="Arial" w:cs="Times New Roman"/>
          <w:sz w:val="24"/>
          <w:szCs w:val="20"/>
          <w:lang w:eastAsia="en-GB"/>
        </w:rPr>
        <w:t xml:space="preserve">Library Service </w:t>
      </w:r>
      <w:r w:rsidR="00DD1DED">
        <w:rPr>
          <w:rFonts w:ascii="Arial" w:eastAsia="Times New Roman" w:hAnsi="Arial" w:cs="Times New Roman"/>
          <w:sz w:val="24"/>
          <w:szCs w:val="20"/>
          <w:lang w:eastAsia="en-GB"/>
        </w:rPr>
        <w:t>should provide</w:t>
      </w:r>
      <w:r>
        <w:rPr>
          <w:rFonts w:ascii="Arial" w:eastAsia="Times New Roman" w:hAnsi="Arial" w:cs="Times New Roman"/>
          <w:sz w:val="24"/>
          <w:szCs w:val="20"/>
          <w:lang w:eastAsia="en-GB"/>
        </w:rPr>
        <w:t>, in line with the service's strategic objectives</w:t>
      </w:r>
      <w:r w:rsidR="00DD1DED">
        <w:rPr>
          <w:rFonts w:ascii="Arial" w:eastAsia="Times New Roman" w:hAnsi="Arial" w:cs="Times New Roman"/>
          <w:sz w:val="24"/>
          <w:szCs w:val="20"/>
          <w:lang w:eastAsia="en-GB"/>
        </w:rPr>
        <w:t>. 9</w:t>
      </w:r>
      <w:r w:rsidR="00B86C8E">
        <w:rPr>
          <w:rFonts w:ascii="Arial" w:eastAsia="Times New Roman" w:hAnsi="Arial" w:cs="Times New Roman"/>
          <w:sz w:val="24"/>
          <w:szCs w:val="20"/>
          <w:lang w:eastAsia="en-GB"/>
        </w:rPr>
        <w:t>2</w:t>
      </w:r>
      <w:r w:rsidR="00DD1DED">
        <w:rPr>
          <w:rFonts w:ascii="Arial" w:eastAsia="Times New Roman" w:hAnsi="Arial" w:cs="Times New Roman"/>
          <w:sz w:val="24"/>
          <w:szCs w:val="20"/>
          <w:lang w:eastAsia="en-GB"/>
        </w:rPr>
        <w:t>% strongly agree</w:t>
      </w:r>
      <w:r w:rsidR="00815D79">
        <w:rPr>
          <w:rFonts w:ascii="Arial" w:eastAsia="Times New Roman" w:hAnsi="Arial" w:cs="Times New Roman"/>
          <w:sz w:val="24"/>
          <w:szCs w:val="20"/>
          <w:lang w:eastAsia="en-GB"/>
        </w:rPr>
        <w:t>d</w:t>
      </w:r>
      <w:r w:rsidR="00DD1DED">
        <w:rPr>
          <w:rFonts w:ascii="Arial" w:eastAsia="Times New Roman" w:hAnsi="Arial" w:cs="Times New Roman"/>
          <w:sz w:val="24"/>
          <w:szCs w:val="20"/>
          <w:lang w:eastAsia="en-GB"/>
        </w:rPr>
        <w:t xml:space="preserve"> it should provide helpful and knowledgeable staff, 9</w:t>
      </w:r>
      <w:r w:rsidR="00B86C8E">
        <w:rPr>
          <w:rFonts w:ascii="Arial" w:eastAsia="Times New Roman" w:hAnsi="Arial" w:cs="Times New Roman"/>
          <w:sz w:val="24"/>
          <w:szCs w:val="20"/>
          <w:lang w:eastAsia="en-GB"/>
        </w:rPr>
        <w:t>2</w:t>
      </w:r>
      <w:r w:rsidR="00DD1DED">
        <w:rPr>
          <w:rFonts w:ascii="Arial" w:eastAsia="Times New Roman" w:hAnsi="Arial" w:cs="Times New Roman"/>
          <w:sz w:val="24"/>
          <w:szCs w:val="20"/>
          <w:lang w:eastAsia="en-GB"/>
        </w:rPr>
        <w:t xml:space="preserve">% </w:t>
      </w:r>
      <w:r w:rsidR="00815D79">
        <w:rPr>
          <w:rFonts w:ascii="Arial" w:eastAsia="Times New Roman" w:hAnsi="Arial" w:cs="Times New Roman"/>
          <w:sz w:val="24"/>
          <w:szCs w:val="20"/>
          <w:lang w:eastAsia="en-GB"/>
        </w:rPr>
        <w:t xml:space="preserve">said </w:t>
      </w:r>
      <w:r w:rsidR="00DD1DED">
        <w:rPr>
          <w:rFonts w:ascii="Arial" w:eastAsia="Times New Roman" w:hAnsi="Arial" w:cs="Times New Roman"/>
          <w:sz w:val="24"/>
          <w:szCs w:val="20"/>
          <w:lang w:eastAsia="en-GB"/>
        </w:rPr>
        <w:t>encourage people to enjoy reading, 7</w:t>
      </w:r>
      <w:r w:rsidR="00442E49">
        <w:rPr>
          <w:rFonts w:ascii="Arial" w:eastAsia="Times New Roman" w:hAnsi="Arial" w:cs="Times New Roman"/>
          <w:sz w:val="24"/>
          <w:szCs w:val="20"/>
          <w:lang w:eastAsia="en-GB"/>
        </w:rPr>
        <w:t>1</w:t>
      </w:r>
      <w:r w:rsidR="00DD1DED">
        <w:rPr>
          <w:rFonts w:ascii="Arial" w:eastAsia="Times New Roman" w:hAnsi="Arial" w:cs="Times New Roman"/>
          <w:sz w:val="24"/>
          <w:szCs w:val="20"/>
          <w:lang w:eastAsia="en-GB"/>
        </w:rPr>
        <w:t>% strong agree</w:t>
      </w:r>
      <w:r w:rsidR="00815D79">
        <w:rPr>
          <w:rFonts w:ascii="Arial" w:eastAsia="Times New Roman" w:hAnsi="Arial" w:cs="Times New Roman"/>
          <w:sz w:val="24"/>
          <w:szCs w:val="20"/>
          <w:lang w:eastAsia="en-GB"/>
        </w:rPr>
        <w:t>d</w:t>
      </w:r>
      <w:r w:rsidR="00DD1DED">
        <w:rPr>
          <w:rFonts w:ascii="Arial" w:eastAsia="Times New Roman" w:hAnsi="Arial" w:cs="Times New Roman"/>
          <w:sz w:val="24"/>
          <w:szCs w:val="20"/>
          <w:lang w:eastAsia="en-GB"/>
        </w:rPr>
        <w:t xml:space="preserve"> it should provide spaces t</w:t>
      </w:r>
      <w:r w:rsidR="00442E49">
        <w:rPr>
          <w:rFonts w:ascii="Arial" w:eastAsia="Times New Roman" w:hAnsi="Arial" w:cs="Times New Roman"/>
          <w:sz w:val="24"/>
          <w:szCs w:val="20"/>
          <w:lang w:eastAsia="en-GB"/>
        </w:rPr>
        <w:t>o enjoy culture and learning, 65</w:t>
      </w:r>
      <w:r w:rsidR="00DD1DED">
        <w:rPr>
          <w:rFonts w:ascii="Arial" w:eastAsia="Times New Roman" w:hAnsi="Arial" w:cs="Times New Roman"/>
          <w:sz w:val="24"/>
          <w:szCs w:val="20"/>
          <w:lang w:eastAsia="en-GB"/>
        </w:rPr>
        <w:t xml:space="preserve">% easy to use </w:t>
      </w:r>
      <w:r w:rsidR="00442E49">
        <w:rPr>
          <w:rFonts w:ascii="Arial" w:eastAsia="Times New Roman" w:hAnsi="Arial" w:cs="Times New Roman"/>
          <w:sz w:val="24"/>
          <w:szCs w:val="20"/>
          <w:lang w:eastAsia="en-GB"/>
        </w:rPr>
        <w:t>online services, 63</w:t>
      </w:r>
      <w:r w:rsidR="00DD1DED">
        <w:rPr>
          <w:rFonts w:ascii="Arial" w:eastAsia="Times New Roman" w:hAnsi="Arial" w:cs="Times New Roman"/>
          <w:sz w:val="24"/>
          <w:szCs w:val="20"/>
          <w:lang w:eastAsia="en-GB"/>
        </w:rPr>
        <w:t>% help people reach their potential and live independent lives, 5</w:t>
      </w:r>
      <w:r w:rsidR="00442E49">
        <w:rPr>
          <w:rFonts w:ascii="Arial" w:eastAsia="Times New Roman" w:hAnsi="Arial" w:cs="Times New Roman"/>
          <w:sz w:val="24"/>
          <w:szCs w:val="20"/>
          <w:lang w:eastAsia="en-GB"/>
        </w:rPr>
        <w:t>8</w:t>
      </w:r>
      <w:r w:rsidR="00DD1DED">
        <w:rPr>
          <w:rFonts w:ascii="Arial" w:eastAsia="Times New Roman" w:hAnsi="Arial" w:cs="Times New Roman"/>
          <w:sz w:val="24"/>
          <w:szCs w:val="20"/>
          <w:lang w:eastAsia="en-GB"/>
        </w:rPr>
        <w:t>% support for communities to stay healthy</w:t>
      </w:r>
      <w:r w:rsidR="00062177">
        <w:rPr>
          <w:rFonts w:ascii="Arial" w:eastAsia="Times New Roman" w:hAnsi="Arial" w:cs="Times New Roman"/>
          <w:sz w:val="24"/>
          <w:szCs w:val="20"/>
          <w:lang w:eastAsia="en-GB"/>
        </w:rPr>
        <w:t xml:space="preserve"> and 4</w:t>
      </w:r>
      <w:r w:rsidR="00442E49">
        <w:rPr>
          <w:rFonts w:ascii="Arial" w:eastAsia="Times New Roman" w:hAnsi="Arial" w:cs="Times New Roman"/>
          <w:sz w:val="24"/>
          <w:szCs w:val="20"/>
          <w:lang w:eastAsia="en-GB"/>
        </w:rPr>
        <w:t>7</w:t>
      </w:r>
      <w:r w:rsidR="00062177">
        <w:rPr>
          <w:rFonts w:ascii="Arial" w:eastAsia="Times New Roman" w:hAnsi="Arial" w:cs="Times New Roman"/>
          <w:sz w:val="24"/>
          <w:szCs w:val="20"/>
          <w:lang w:eastAsia="en-GB"/>
        </w:rPr>
        <w:t>% strongly agreed that there should be opportunities for volunteers to help in libraries.</w:t>
      </w:r>
    </w:p>
    <w:p w:rsidR="001A704B" w:rsidRDefault="001A704B" w:rsidP="003E4D40">
      <w:pPr>
        <w:spacing w:after="0" w:line="240" w:lineRule="auto"/>
        <w:jc w:val="both"/>
        <w:rPr>
          <w:rFonts w:ascii="Arial" w:eastAsia="Times New Roman" w:hAnsi="Arial" w:cs="Times New Roman"/>
          <w:sz w:val="24"/>
          <w:szCs w:val="20"/>
          <w:lang w:eastAsia="en-GB"/>
        </w:rPr>
      </w:pPr>
    </w:p>
    <w:p w:rsidR="00C323DB" w:rsidRDefault="00255EF1" w:rsidP="003E4D40">
      <w:pPr>
        <w:spacing w:after="0" w:line="240" w:lineRule="auto"/>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Those responding were asked when they would be most likely to visit the library if the opening times were available. During weekdays, 10am-11:59am </w:t>
      </w:r>
      <w:r w:rsidR="004064E2">
        <w:rPr>
          <w:rFonts w:ascii="Arial" w:eastAsia="Times New Roman" w:hAnsi="Arial" w:cs="Times New Roman"/>
          <w:sz w:val="24"/>
          <w:szCs w:val="20"/>
          <w:lang w:eastAsia="en-GB"/>
        </w:rPr>
        <w:t xml:space="preserve">(56%) </w:t>
      </w:r>
      <w:r>
        <w:rPr>
          <w:rFonts w:ascii="Arial" w:eastAsia="Times New Roman" w:hAnsi="Arial" w:cs="Times New Roman"/>
          <w:sz w:val="24"/>
          <w:szCs w:val="20"/>
          <w:lang w:eastAsia="en-GB"/>
        </w:rPr>
        <w:t xml:space="preserve">and 2pm-3:59pm </w:t>
      </w:r>
      <w:r w:rsidR="004064E2">
        <w:rPr>
          <w:rFonts w:ascii="Arial" w:eastAsia="Times New Roman" w:hAnsi="Arial" w:cs="Times New Roman"/>
          <w:sz w:val="24"/>
          <w:szCs w:val="20"/>
          <w:lang w:eastAsia="en-GB"/>
        </w:rPr>
        <w:t xml:space="preserve">(49%) </w:t>
      </w:r>
      <w:r>
        <w:rPr>
          <w:rFonts w:ascii="Arial" w:eastAsia="Times New Roman" w:hAnsi="Arial" w:cs="Times New Roman"/>
          <w:sz w:val="24"/>
          <w:szCs w:val="20"/>
          <w:lang w:eastAsia="en-GB"/>
        </w:rPr>
        <w:t xml:space="preserve">were the most cited times. For Saturdays respondents were most likely to indicate 10am-11:59am </w:t>
      </w:r>
      <w:r w:rsidR="004064E2">
        <w:rPr>
          <w:rFonts w:ascii="Arial" w:eastAsia="Times New Roman" w:hAnsi="Arial" w:cs="Times New Roman"/>
          <w:sz w:val="24"/>
          <w:szCs w:val="20"/>
          <w:lang w:eastAsia="en-GB"/>
        </w:rPr>
        <w:t xml:space="preserve">(57%) </w:t>
      </w:r>
      <w:r>
        <w:rPr>
          <w:rFonts w:ascii="Arial" w:eastAsia="Times New Roman" w:hAnsi="Arial" w:cs="Times New Roman"/>
          <w:sz w:val="24"/>
          <w:szCs w:val="20"/>
          <w:lang w:eastAsia="en-GB"/>
        </w:rPr>
        <w:t>and</w:t>
      </w:r>
      <w:r w:rsidR="009411D3">
        <w:rPr>
          <w:rFonts w:ascii="Arial" w:eastAsia="Times New Roman" w:hAnsi="Arial" w:cs="Times New Roman"/>
          <w:sz w:val="24"/>
          <w:szCs w:val="20"/>
          <w:lang w:eastAsia="en-GB"/>
        </w:rPr>
        <w:t xml:space="preserve"> 12-13:59pm</w:t>
      </w:r>
      <w:r w:rsidR="004064E2">
        <w:rPr>
          <w:rFonts w:ascii="Arial" w:eastAsia="Times New Roman" w:hAnsi="Arial" w:cs="Times New Roman"/>
          <w:sz w:val="24"/>
          <w:szCs w:val="20"/>
          <w:lang w:eastAsia="en-GB"/>
        </w:rPr>
        <w:t xml:space="preserve"> (34%)</w:t>
      </w:r>
      <w:r w:rsidR="009411D3">
        <w:rPr>
          <w:rFonts w:ascii="Arial" w:eastAsia="Times New Roman" w:hAnsi="Arial" w:cs="Times New Roman"/>
          <w:sz w:val="24"/>
          <w:szCs w:val="20"/>
          <w:lang w:eastAsia="en-GB"/>
        </w:rPr>
        <w:t>, and on Sundays it wa</w:t>
      </w:r>
      <w:r>
        <w:rPr>
          <w:rFonts w:ascii="Arial" w:eastAsia="Times New Roman" w:hAnsi="Arial" w:cs="Times New Roman"/>
          <w:sz w:val="24"/>
          <w:szCs w:val="20"/>
          <w:lang w:eastAsia="en-GB"/>
        </w:rPr>
        <w:t xml:space="preserve">s 10am-11:59am </w:t>
      </w:r>
      <w:r w:rsidR="004064E2">
        <w:rPr>
          <w:rFonts w:ascii="Arial" w:eastAsia="Times New Roman" w:hAnsi="Arial" w:cs="Times New Roman"/>
          <w:sz w:val="24"/>
          <w:szCs w:val="20"/>
          <w:lang w:eastAsia="en-GB"/>
        </w:rPr>
        <w:t xml:space="preserve">(23%) </w:t>
      </w:r>
      <w:r>
        <w:rPr>
          <w:rFonts w:ascii="Arial" w:eastAsia="Times New Roman" w:hAnsi="Arial" w:cs="Times New Roman"/>
          <w:sz w:val="24"/>
          <w:szCs w:val="20"/>
          <w:lang w:eastAsia="en-GB"/>
        </w:rPr>
        <w:t>and 2pm-3:59pm</w:t>
      </w:r>
      <w:r w:rsidR="004064E2">
        <w:rPr>
          <w:rFonts w:ascii="Arial" w:eastAsia="Times New Roman" w:hAnsi="Arial" w:cs="Times New Roman"/>
          <w:sz w:val="24"/>
          <w:szCs w:val="20"/>
          <w:lang w:eastAsia="en-GB"/>
        </w:rPr>
        <w:t xml:space="preserve"> (20%)</w:t>
      </w:r>
      <w:r>
        <w:rPr>
          <w:rFonts w:ascii="Arial" w:eastAsia="Times New Roman" w:hAnsi="Arial" w:cs="Times New Roman"/>
          <w:sz w:val="24"/>
          <w:szCs w:val="20"/>
          <w:lang w:eastAsia="en-GB"/>
        </w:rPr>
        <w:t>.</w:t>
      </w:r>
    </w:p>
    <w:p w:rsidR="00C323DB" w:rsidRDefault="00C323DB" w:rsidP="003E4D40">
      <w:pPr>
        <w:spacing w:after="0" w:line="240" w:lineRule="auto"/>
        <w:jc w:val="both"/>
        <w:rPr>
          <w:rFonts w:ascii="Arial" w:eastAsia="Times New Roman" w:hAnsi="Arial" w:cs="Times New Roman"/>
          <w:sz w:val="24"/>
          <w:szCs w:val="20"/>
          <w:lang w:eastAsia="en-GB"/>
        </w:rPr>
      </w:pPr>
    </w:p>
    <w:p w:rsidR="001A704B" w:rsidRDefault="001A704B" w:rsidP="003E4D40">
      <w:pPr>
        <w:spacing w:after="0" w:line="240" w:lineRule="auto"/>
        <w:jc w:val="both"/>
        <w:rPr>
          <w:rFonts w:ascii="Arial" w:eastAsia="Times New Roman" w:hAnsi="Arial" w:cs="Times New Roman"/>
          <w:sz w:val="24"/>
          <w:szCs w:val="20"/>
          <w:lang w:eastAsia="en-GB"/>
        </w:rPr>
      </w:pPr>
      <w:r w:rsidRPr="004A0187">
        <w:rPr>
          <w:rFonts w:ascii="Arial" w:eastAsia="Times New Roman" w:hAnsi="Arial" w:cs="Times New Roman"/>
          <w:sz w:val="24"/>
          <w:szCs w:val="20"/>
          <w:lang w:eastAsia="en-GB"/>
        </w:rPr>
        <w:t>Respondents were asked to provide any suggestions or other comments about the Lancashire County Library Service. Of those complet</w:t>
      </w:r>
      <w:r w:rsidR="00A42D1F">
        <w:rPr>
          <w:rFonts w:ascii="Arial" w:eastAsia="Times New Roman" w:hAnsi="Arial" w:cs="Times New Roman"/>
          <w:sz w:val="24"/>
          <w:szCs w:val="20"/>
          <w:lang w:eastAsia="en-GB"/>
        </w:rPr>
        <w:t>ing the question, two fifths (39</w:t>
      </w:r>
      <w:r w:rsidRPr="004A0187">
        <w:rPr>
          <w:rFonts w:ascii="Arial" w:eastAsia="Times New Roman" w:hAnsi="Arial" w:cs="Times New Roman"/>
          <w:sz w:val="24"/>
          <w:szCs w:val="20"/>
          <w:lang w:eastAsia="en-GB"/>
        </w:rPr>
        <w:t>%) stated their library should remain open</w:t>
      </w:r>
      <w:r w:rsidR="00C323DB" w:rsidRPr="004A0187">
        <w:rPr>
          <w:rFonts w:ascii="Arial" w:eastAsia="Times New Roman" w:hAnsi="Arial" w:cs="Times New Roman"/>
          <w:sz w:val="24"/>
          <w:szCs w:val="20"/>
          <w:lang w:eastAsia="en-GB"/>
        </w:rPr>
        <w:t xml:space="preserve">, </w:t>
      </w:r>
      <w:r w:rsidR="00A42D1F">
        <w:rPr>
          <w:rFonts w:ascii="Arial" w:eastAsia="Times New Roman" w:hAnsi="Arial" w:cs="Times New Roman"/>
          <w:sz w:val="24"/>
          <w:szCs w:val="20"/>
          <w:lang w:eastAsia="en-GB"/>
        </w:rPr>
        <w:t>a quarter</w:t>
      </w:r>
      <w:r w:rsidR="004064E2">
        <w:rPr>
          <w:rFonts w:ascii="Arial" w:eastAsia="Times New Roman" w:hAnsi="Arial" w:cs="Times New Roman"/>
          <w:sz w:val="24"/>
          <w:szCs w:val="20"/>
          <w:lang w:eastAsia="en-GB"/>
        </w:rPr>
        <w:t xml:space="preserve"> (27</w:t>
      </w:r>
      <w:r w:rsidR="00A42D1F" w:rsidRPr="004A0187">
        <w:rPr>
          <w:rFonts w:ascii="Arial" w:eastAsia="Times New Roman" w:hAnsi="Arial" w:cs="Times New Roman"/>
          <w:sz w:val="24"/>
          <w:szCs w:val="20"/>
          <w:lang w:eastAsia="en-GB"/>
        </w:rPr>
        <w:t>%) were positive about the staff,</w:t>
      </w:r>
      <w:r w:rsidR="004064E2">
        <w:rPr>
          <w:rFonts w:ascii="Arial" w:eastAsia="Times New Roman" w:hAnsi="Arial" w:cs="Times New Roman"/>
          <w:sz w:val="24"/>
          <w:szCs w:val="20"/>
          <w:lang w:eastAsia="en-GB"/>
        </w:rPr>
        <w:t xml:space="preserve"> </w:t>
      </w:r>
      <w:r w:rsidR="004064E2" w:rsidRPr="004A0187">
        <w:rPr>
          <w:rFonts w:ascii="Arial" w:eastAsia="Times New Roman" w:hAnsi="Arial" w:cs="Times New Roman"/>
          <w:sz w:val="24"/>
          <w:szCs w:val="20"/>
          <w:lang w:eastAsia="en-GB"/>
        </w:rPr>
        <w:t>a quarter (2</w:t>
      </w:r>
      <w:r w:rsidR="004064E2">
        <w:rPr>
          <w:rFonts w:ascii="Arial" w:eastAsia="Times New Roman" w:hAnsi="Arial" w:cs="Times New Roman"/>
          <w:sz w:val="24"/>
          <w:szCs w:val="20"/>
          <w:lang w:eastAsia="en-GB"/>
        </w:rPr>
        <w:t>6</w:t>
      </w:r>
      <w:r w:rsidR="004064E2" w:rsidRPr="004A0187">
        <w:rPr>
          <w:rFonts w:ascii="Arial" w:eastAsia="Times New Roman" w:hAnsi="Arial" w:cs="Times New Roman"/>
          <w:sz w:val="24"/>
          <w:szCs w:val="20"/>
          <w:lang w:eastAsia="en-GB"/>
        </w:rPr>
        <w:t xml:space="preserve">%) said libraries were vital for individual wellbeing and community cohesion, </w:t>
      </w:r>
      <w:r w:rsidR="00C323DB" w:rsidRPr="004A0187">
        <w:rPr>
          <w:rFonts w:ascii="Arial" w:eastAsia="Times New Roman" w:hAnsi="Arial" w:cs="Times New Roman"/>
          <w:sz w:val="24"/>
          <w:szCs w:val="20"/>
          <w:lang w:eastAsia="en-GB"/>
        </w:rPr>
        <w:t xml:space="preserve">a </w:t>
      </w:r>
      <w:r w:rsidR="004064E2">
        <w:rPr>
          <w:rFonts w:ascii="Arial" w:eastAsia="Times New Roman" w:hAnsi="Arial" w:cs="Times New Roman"/>
          <w:sz w:val="24"/>
          <w:szCs w:val="20"/>
          <w:lang w:eastAsia="en-GB"/>
        </w:rPr>
        <w:t>quarter (24%)</w:t>
      </w:r>
      <w:r w:rsidR="00C323DB" w:rsidRPr="004A0187">
        <w:rPr>
          <w:rFonts w:ascii="Arial" w:eastAsia="Times New Roman" w:hAnsi="Arial" w:cs="Times New Roman"/>
          <w:sz w:val="24"/>
          <w:szCs w:val="20"/>
          <w:lang w:eastAsia="en-GB"/>
        </w:rPr>
        <w:t xml:space="preserve"> made </w:t>
      </w:r>
      <w:r w:rsidR="0028224B" w:rsidRPr="004A0187">
        <w:rPr>
          <w:rFonts w:ascii="Arial" w:eastAsia="Times New Roman" w:hAnsi="Arial" w:cs="Times New Roman"/>
          <w:sz w:val="24"/>
          <w:szCs w:val="20"/>
          <w:lang w:eastAsia="en-GB"/>
        </w:rPr>
        <w:t xml:space="preserve">positive </w:t>
      </w:r>
      <w:r w:rsidR="00C323DB" w:rsidRPr="004A0187">
        <w:rPr>
          <w:rFonts w:ascii="Arial" w:eastAsia="Times New Roman" w:hAnsi="Arial" w:cs="Times New Roman"/>
          <w:sz w:val="24"/>
          <w:szCs w:val="20"/>
          <w:lang w:eastAsia="en-GB"/>
        </w:rPr>
        <w:t xml:space="preserve">comments about </w:t>
      </w:r>
      <w:r w:rsidR="0028224B" w:rsidRPr="004A0187">
        <w:rPr>
          <w:rFonts w:ascii="Arial" w:eastAsia="Times New Roman" w:hAnsi="Arial" w:cs="Times New Roman"/>
          <w:sz w:val="24"/>
          <w:szCs w:val="20"/>
          <w:lang w:eastAsia="en-GB"/>
        </w:rPr>
        <w:t>being able to borrow books and improving literacy</w:t>
      </w:r>
      <w:r w:rsidR="00A42D1F">
        <w:rPr>
          <w:rFonts w:ascii="Arial" w:eastAsia="Times New Roman" w:hAnsi="Arial" w:cs="Times New Roman"/>
          <w:sz w:val="24"/>
          <w:szCs w:val="20"/>
          <w:lang w:eastAsia="en-GB"/>
        </w:rPr>
        <w:t xml:space="preserve"> generally</w:t>
      </w:r>
      <w:r w:rsidR="00C323DB" w:rsidRPr="004A0187">
        <w:rPr>
          <w:rFonts w:ascii="Arial" w:eastAsia="Times New Roman" w:hAnsi="Arial" w:cs="Times New Roman"/>
          <w:sz w:val="24"/>
          <w:szCs w:val="20"/>
          <w:lang w:eastAsia="en-GB"/>
        </w:rPr>
        <w:t xml:space="preserve">, </w:t>
      </w:r>
      <w:r w:rsidR="004064E2">
        <w:rPr>
          <w:rFonts w:ascii="Arial" w:eastAsia="Times New Roman" w:hAnsi="Arial" w:cs="Times New Roman"/>
          <w:sz w:val="24"/>
          <w:szCs w:val="20"/>
          <w:lang w:eastAsia="en-GB"/>
        </w:rPr>
        <w:t xml:space="preserve">a fifth (22%) saw libraries as vital or important, and </w:t>
      </w:r>
      <w:r w:rsidR="00C323DB" w:rsidRPr="004A0187">
        <w:rPr>
          <w:rFonts w:ascii="Arial" w:eastAsia="Times New Roman" w:hAnsi="Arial" w:cs="Times New Roman"/>
          <w:sz w:val="24"/>
          <w:szCs w:val="20"/>
          <w:lang w:eastAsia="en-GB"/>
        </w:rPr>
        <w:t xml:space="preserve">a </w:t>
      </w:r>
      <w:r w:rsidR="004064E2">
        <w:rPr>
          <w:rFonts w:ascii="Arial" w:eastAsia="Times New Roman" w:hAnsi="Arial" w:cs="Times New Roman"/>
          <w:sz w:val="24"/>
          <w:szCs w:val="20"/>
          <w:lang w:eastAsia="en-GB"/>
        </w:rPr>
        <w:t>fifth</w:t>
      </w:r>
      <w:r w:rsidR="00C323DB" w:rsidRPr="004A0187">
        <w:rPr>
          <w:rFonts w:ascii="Arial" w:eastAsia="Times New Roman" w:hAnsi="Arial" w:cs="Times New Roman"/>
          <w:sz w:val="24"/>
          <w:szCs w:val="20"/>
          <w:lang w:eastAsia="en-GB"/>
        </w:rPr>
        <w:t xml:space="preserve"> (26%) commented on t</w:t>
      </w:r>
      <w:r w:rsidR="004064E2">
        <w:rPr>
          <w:rFonts w:ascii="Arial" w:eastAsia="Times New Roman" w:hAnsi="Arial" w:cs="Times New Roman"/>
          <w:sz w:val="24"/>
          <w:szCs w:val="20"/>
          <w:lang w:eastAsia="en-GB"/>
        </w:rPr>
        <w:t>he libraries as community hubs and meeting places</w:t>
      </w:r>
      <w:r w:rsidR="00C323DB" w:rsidRPr="004A0187">
        <w:rPr>
          <w:rFonts w:ascii="Arial" w:eastAsia="Times New Roman" w:hAnsi="Arial" w:cs="Times New Roman"/>
          <w:sz w:val="24"/>
          <w:szCs w:val="20"/>
          <w:lang w:eastAsia="en-GB"/>
        </w:rPr>
        <w:t>.</w:t>
      </w:r>
      <w:r>
        <w:rPr>
          <w:rFonts w:ascii="Arial" w:eastAsia="Times New Roman" w:hAnsi="Arial" w:cs="Times New Roman"/>
          <w:sz w:val="24"/>
          <w:szCs w:val="20"/>
          <w:lang w:eastAsia="en-GB"/>
        </w:rPr>
        <w:t xml:space="preserve"> </w:t>
      </w:r>
    </w:p>
    <w:p w:rsidR="00C74FE5" w:rsidRPr="00E3699C" w:rsidRDefault="00C74FE5" w:rsidP="00E3699C">
      <w:pPr>
        <w:spacing w:after="0" w:line="240" w:lineRule="auto"/>
        <w:jc w:val="both"/>
        <w:rPr>
          <w:rFonts w:ascii="Arial" w:eastAsia="Times New Roman" w:hAnsi="Arial" w:cs="Times New Roman"/>
          <w:sz w:val="24"/>
          <w:szCs w:val="20"/>
          <w:lang w:eastAsia="en-GB"/>
        </w:rPr>
      </w:pPr>
    </w:p>
    <w:p w:rsidR="002B6256" w:rsidRPr="002B6256" w:rsidRDefault="002B6256" w:rsidP="002B6256">
      <w:pPr>
        <w:spacing w:after="0" w:line="240" w:lineRule="auto"/>
        <w:jc w:val="both"/>
        <w:rPr>
          <w:rFonts w:ascii="Arial" w:eastAsia="Times New Roman" w:hAnsi="Arial" w:cs="Arial"/>
          <w:sz w:val="24"/>
          <w:szCs w:val="20"/>
          <w:lang w:eastAsia="en-GB"/>
        </w:rPr>
      </w:pPr>
      <w:r w:rsidRPr="002B6256">
        <w:rPr>
          <w:rFonts w:ascii="Arial" w:eastAsia="Times New Roman" w:hAnsi="Arial" w:cs="Arial"/>
          <w:b/>
          <w:sz w:val="24"/>
          <w:szCs w:val="20"/>
          <w:lang w:eastAsia="en-GB"/>
        </w:rPr>
        <w:t>Implications</w:t>
      </w:r>
      <w:r w:rsidRPr="002B6256">
        <w:rPr>
          <w:rFonts w:ascii="Arial" w:eastAsia="Times New Roman" w:hAnsi="Arial" w:cs="Arial"/>
          <w:sz w:val="24"/>
          <w:szCs w:val="20"/>
          <w:lang w:eastAsia="en-GB"/>
        </w:rPr>
        <w:t xml:space="preserve">: </w:t>
      </w:r>
    </w:p>
    <w:p w:rsidR="002B6256" w:rsidRPr="002B6256" w:rsidRDefault="002B6256" w:rsidP="002B6256">
      <w:pPr>
        <w:spacing w:after="0" w:line="240" w:lineRule="auto"/>
        <w:jc w:val="both"/>
        <w:rPr>
          <w:rFonts w:ascii="Arial" w:eastAsia="Times New Roman" w:hAnsi="Arial" w:cs="Arial"/>
          <w:sz w:val="24"/>
          <w:szCs w:val="20"/>
          <w:lang w:eastAsia="en-GB"/>
        </w:rPr>
      </w:pPr>
    </w:p>
    <w:p w:rsidR="002B6256" w:rsidRPr="002B6256" w:rsidRDefault="002B6256" w:rsidP="002B6256">
      <w:pPr>
        <w:spacing w:after="0" w:line="240" w:lineRule="auto"/>
        <w:jc w:val="both"/>
        <w:rPr>
          <w:rFonts w:ascii="Arial" w:eastAsia="Times New Roman" w:hAnsi="Arial" w:cs="Arial"/>
          <w:sz w:val="24"/>
          <w:szCs w:val="20"/>
          <w:lang w:eastAsia="en-GB"/>
        </w:rPr>
      </w:pPr>
      <w:r w:rsidRPr="002B6256">
        <w:rPr>
          <w:rFonts w:ascii="Arial" w:eastAsia="Times New Roman" w:hAnsi="Arial" w:cs="Arial"/>
          <w:sz w:val="24"/>
          <w:szCs w:val="20"/>
          <w:lang w:eastAsia="en-GB"/>
        </w:rPr>
        <w:t>This item has the following implications, as indicated:</w:t>
      </w:r>
    </w:p>
    <w:p w:rsidR="00B16B34" w:rsidRDefault="00B16B34" w:rsidP="002B6256">
      <w:pPr>
        <w:spacing w:after="0" w:line="240" w:lineRule="auto"/>
        <w:jc w:val="both"/>
        <w:rPr>
          <w:rFonts w:ascii="Arial" w:eastAsia="Times New Roman" w:hAnsi="Arial" w:cs="Arial"/>
          <w:sz w:val="24"/>
          <w:szCs w:val="20"/>
          <w:lang w:eastAsia="en-GB"/>
        </w:rPr>
      </w:pPr>
    </w:p>
    <w:p w:rsidR="00B16B34" w:rsidRPr="00B16B34" w:rsidRDefault="00B16B34" w:rsidP="00B16B34">
      <w:pPr>
        <w:spacing w:after="0" w:line="240" w:lineRule="auto"/>
        <w:jc w:val="both"/>
        <w:rPr>
          <w:rFonts w:ascii="Arial" w:eastAsia="Times New Roman" w:hAnsi="Arial" w:cs="Arial"/>
          <w:b/>
          <w:sz w:val="24"/>
          <w:szCs w:val="20"/>
          <w:lang w:eastAsia="en-GB"/>
        </w:rPr>
      </w:pPr>
      <w:r w:rsidRPr="00B16B34">
        <w:rPr>
          <w:rFonts w:ascii="Arial" w:eastAsia="Times New Roman" w:hAnsi="Arial" w:cs="Arial"/>
          <w:b/>
          <w:sz w:val="24"/>
          <w:szCs w:val="20"/>
          <w:lang w:eastAsia="en-GB"/>
        </w:rPr>
        <w:t>Financial</w:t>
      </w:r>
    </w:p>
    <w:p w:rsidR="00B16B34" w:rsidRPr="00B16B34" w:rsidRDefault="00B16B34" w:rsidP="00B16B34">
      <w:pPr>
        <w:spacing w:after="0" w:line="240" w:lineRule="auto"/>
        <w:jc w:val="both"/>
        <w:rPr>
          <w:rFonts w:ascii="Arial" w:eastAsia="Times New Roman" w:hAnsi="Arial" w:cs="Arial"/>
          <w:sz w:val="24"/>
          <w:szCs w:val="20"/>
          <w:lang w:eastAsia="en-GB"/>
        </w:rPr>
      </w:pPr>
    </w:p>
    <w:p w:rsidR="00E023F0" w:rsidRPr="00A42D1F" w:rsidRDefault="00E023F0" w:rsidP="00B16B34">
      <w:pPr>
        <w:spacing w:after="0" w:line="240" w:lineRule="auto"/>
        <w:jc w:val="both"/>
        <w:rPr>
          <w:rFonts w:ascii="Arial" w:eastAsia="Times New Roman" w:hAnsi="Arial" w:cs="Arial"/>
          <w:sz w:val="24"/>
          <w:szCs w:val="20"/>
          <w:lang w:eastAsia="en-GB"/>
        </w:rPr>
      </w:pPr>
      <w:r w:rsidRPr="00A42D1F">
        <w:rPr>
          <w:rFonts w:ascii="Arial" w:eastAsia="Times New Roman" w:hAnsi="Arial" w:cs="Arial"/>
          <w:sz w:val="24"/>
          <w:szCs w:val="20"/>
          <w:lang w:eastAsia="en-GB"/>
        </w:rPr>
        <w:t>The county council is facing an unprecedented financial challenge. The Medium Term Financial Strategy reported in November forecast that the council will have a financial shortfall of £262m in 2020/21. This is a combination of reducing resources as a result of the government's extended programme of austerity at the same time as the council is facing significant increases in both the cost (for example, as a result of inflation and national living wage) and the level of demand for its services. The revised position following the financial settlement for 2016/17 is now for a financial shortfall of £200.5m in 2020/21. This revised gap is after the impact of the settlement, new financial pressures and the £64.8m of savings proposals agreed at Cabinet in November.</w:t>
      </w:r>
    </w:p>
    <w:p w:rsidR="00E023F0" w:rsidRPr="00A42D1F" w:rsidRDefault="00E023F0" w:rsidP="00B16B34">
      <w:pPr>
        <w:spacing w:after="0" w:line="240" w:lineRule="auto"/>
        <w:jc w:val="both"/>
        <w:rPr>
          <w:rFonts w:ascii="Arial" w:eastAsia="Times New Roman" w:hAnsi="Arial" w:cs="Arial"/>
          <w:sz w:val="24"/>
          <w:szCs w:val="20"/>
          <w:lang w:eastAsia="en-GB"/>
        </w:rPr>
      </w:pPr>
    </w:p>
    <w:p w:rsidR="00B16B34" w:rsidRPr="00B16B34" w:rsidRDefault="00E023F0" w:rsidP="00B16B34">
      <w:pPr>
        <w:spacing w:after="0" w:line="240" w:lineRule="auto"/>
        <w:jc w:val="both"/>
        <w:rPr>
          <w:rFonts w:ascii="Arial" w:eastAsia="Times New Roman" w:hAnsi="Arial" w:cs="Arial"/>
          <w:sz w:val="24"/>
          <w:szCs w:val="20"/>
          <w:lang w:eastAsia="en-GB"/>
        </w:rPr>
      </w:pPr>
      <w:r w:rsidRPr="00A42D1F">
        <w:rPr>
          <w:rFonts w:ascii="Arial" w:eastAsia="Times New Roman" w:hAnsi="Arial" w:cs="Arial"/>
          <w:sz w:val="24"/>
          <w:szCs w:val="20"/>
          <w:lang w:eastAsia="en-GB"/>
        </w:rPr>
        <w:t>Any savings that are not taken and implemented will require financing from reserves.</w:t>
      </w:r>
      <w:r w:rsidR="00B16B34" w:rsidRPr="00B16B34">
        <w:rPr>
          <w:rFonts w:ascii="Arial" w:eastAsia="Times New Roman" w:hAnsi="Arial" w:cs="Arial"/>
          <w:sz w:val="24"/>
          <w:szCs w:val="20"/>
          <w:lang w:eastAsia="en-GB"/>
        </w:rPr>
        <w:t xml:space="preserve"> </w:t>
      </w:r>
    </w:p>
    <w:p w:rsidR="00B16B34" w:rsidRDefault="00B16B34" w:rsidP="00B16B34">
      <w:pPr>
        <w:spacing w:after="0" w:line="240" w:lineRule="auto"/>
        <w:jc w:val="both"/>
        <w:rPr>
          <w:rFonts w:ascii="Arial" w:eastAsia="Times New Roman" w:hAnsi="Arial" w:cs="Arial"/>
          <w:sz w:val="24"/>
          <w:szCs w:val="20"/>
          <w:lang w:eastAsia="en-GB"/>
        </w:rPr>
      </w:pPr>
    </w:p>
    <w:p w:rsidR="004064E2" w:rsidRDefault="004064E2" w:rsidP="00B16B34">
      <w:pPr>
        <w:spacing w:after="0" w:line="240" w:lineRule="auto"/>
        <w:jc w:val="both"/>
        <w:rPr>
          <w:rFonts w:ascii="Arial" w:eastAsia="Times New Roman" w:hAnsi="Arial" w:cs="Arial"/>
          <w:sz w:val="24"/>
          <w:szCs w:val="20"/>
          <w:lang w:eastAsia="en-GB"/>
        </w:rPr>
      </w:pPr>
    </w:p>
    <w:p w:rsidR="004064E2" w:rsidRPr="00B16B34" w:rsidRDefault="004064E2" w:rsidP="00B16B34">
      <w:pPr>
        <w:spacing w:after="0" w:line="240" w:lineRule="auto"/>
        <w:jc w:val="both"/>
        <w:rPr>
          <w:rFonts w:ascii="Arial" w:eastAsia="Times New Roman" w:hAnsi="Arial" w:cs="Arial"/>
          <w:sz w:val="24"/>
          <w:szCs w:val="20"/>
          <w:lang w:eastAsia="en-GB"/>
        </w:rPr>
      </w:pPr>
    </w:p>
    <w:p w:rsidR="00B16B34" w:rsidRPr="00B16B34" w:rsidRDefault="00B16B34" w:rsidP="00B16B34">
      <w:pPr>
        <w:spacing w:after="0" w:line="240" w:lineRule="auto"/>
        <w:jc w:val="both"/>
        <w:rPr>
          <w:rFonts w:ascii="Arial" w:eastAsia="Times New Roman" w:hAnsi="Arial" w:cs="Arial"/>
          <w:b/>
          <w:sz w:val="24"/>
          <w:szCs w:val="20"/>
          <w:lang w:eastAsia="en-GB"/>
        </w:rPr>
      </w:pPr>
      <w:r w:rsidRPr="00B16B34">
        <w:rPr>
          <w:rFonts w:ascii="Arial" w:eastAsia="Times New Roman" w:hAnsi="Arial" w:cs="Arial"/>
          <w:b/>
          <w:sz w:val="24"/>
          <w:szCs w:val="20"/>
          <w:lang w:eastAsia="en-GB"/>
        </w:rPr>
        <w:lastRenderedPageBreak/>
        <w:t>Equality Act 2010</w:t>
      </w:r>
    </w:p>
    <w:p w:rsidR="00B16B34" w:rsidRPr="00B16B34" w:rsidRDefault="00B16B34" w:rsidP="00B16B34">
      <w:pPr>
        <w:spacing w:after="0" w:line="240" w:lineRule="auto"/>
        <w:jc w:val="both"/>
        <w:rPr>
          <w:rFonts w:ascii="Arial" w:eastAsia="Times New Roman" w:hAnsi="Arial" w:cs="Arial"/>
          <w:sz w:val="24"/>
          <w:szCs w:val="20"/>
          <w:lang w:eastAsia="en-GB"/>
        </w:rPr>
      </w:pPr>
    </w:p>
    <w:p w:rsidR="00237441" w:rsidRPr="00237441" w:rsidRDefault="00237441" w:rsidP="00237441">
      <w:pPr>
        <w:keepNext/>
        <w:spacing w:after="0" w:line="240" w:lineRule="auto"/>
        <w:jc w:val="both"/>
        <w:outlineLvl w:val="4"/>
        <w:rPr>
          <w:rFonts w:ascii="Arial" w:eastAsia="Times New Roman" w:hAnsi="Arial" w:cs="Arial"/>
          <w:sz w:val="24"/>
          <w:szCs w:val="20"/>
          <w:lang w:eastAsia="en-GB"/>
        </w:rPr>
      </w:pPr>
      <w:r w:rsidRPr="00237441">
        <w:rPr>
          <w:rFonts w:ascii="Arial" w:eastAsia="Times New Roman" w:hAnsi="Arial" w:cs="Arial"/>
          <w:sz w:val="24"/>
          <w:szCs w:val="20"/>
          <w:lang w:eastAsia="en-GB"/>
        </w:rPr>
        <w:t>The responses to the library consultation identified a number of general concerns and issues which should be considered in terms of designing a future library service, some of which are of particular significance to vulnerable groups and people with protected characteristics.</w:t>
      </w:r>
    </w:p>
    <w:p w:rsidR="00237441" w:rsidRPr="00237441" w:rsidRDefault="00237441" w:rsidP="00237441">
      <w:pPr>
        <w:keepNext/>
        <w:spacing w:after="0" w:line="240" w:lineRule="auto"/>
        <w:jc w:val="both"/>
        <w:outlineLvl w:val="4"/>
        <w:rPr>
          <w:rFonts w:ascii="Arial" w:eastAsia="Times New Roman" w:hAnsi="Arial" w:cs="Arial"/>
          <w:sz w:val="24"/>
          <w:szCs w:val="20"/>
          <w:lang w:eastAsia="en-GB"/>
        </w:rPr>
      </w:pPr>
    </w:p>
    <w:p w:rsidR="00B16B34" w:rsidRDefault="00237441" w:rsidP="00237441">
      <w:pPr>
        <w:keepNext/>
        <w:spacing w:after="0" w:line="240" w:lineRule="auto"/>
        <w:jc w:val="both"/>
        <w:outlineLvl w:val="4"/>
        <w:rPr>
          <w:rFonts w:ascii="Arial" w:eastAsia="Times New Roman" w:hAnsi="Arial" w:cs="Arial"/>
          <w:sz w:val="24"/>
          <w:szCs w:val="20"/>
          <w:lang w:eastAsia="en-GB"/>
        </w:rPr>
      </w:pPr>
      <w:r w:rsidRPr="00237441">
        <w:rPr>
          <w:rFonts w:ascii="Arial" w:eastAsia="Times New Roman" w:hAnsi="Arial" w:cs="Arial"/>
          <w:sz w:val="24"/>
          <w:szCs w:val="20"/>
          <w:lang w:eastAsia="en-GB"/>
        </w:rPr>
        <w:t xml:space="preserve">The accompanying updated Equality Analysis for this budget option identifies some areas of possible concern or consideration raised during the initial consultation stages in relation to protected characteristics groups which should be considered in designing the future library </w:t>
      </w:r>
      <w:r w:rsidR="00A42D1F">
        <w:rPr>
          <w:rFonts w:ascii="Arial" w:eastAsia="Times New Roman" w:hAnsi="Arial" w:cs="Arial"/>
          <w:sz w:val="24"/>
          <w:szCs w:val="20"/>
          <w:lang w:eastAsia="en-GB"/>
        </w:rPr>
        <w:t>s</w:t>
      </w:r>
      <w:r w:rsidRPr="00237441">
        <w:rPr>
          <w:rFonts w:ascii="Arial" w:eastAsia="Times New Roman" w:hAnsi="Arial" w:cs="Arial"/>
          <w:sz w:val="24"/>
          <w:szCs w:val="20"/>
          <w:lang w:eastAsia="en-GB"/>
        </w:rPr>
        <w:t>ervice.  This Equality Analysis will be further updated to reflect the next stages of this consultation process in due course</w:t>
      </w:r>
      <w:r w:rsidR="00033390" w:rsidRPr="00033390">
        <w:rPr>
          <w:rFonts w:ascii="Arial" w:eastAsia="Times New Roman" w:hAnsi="Arial" w:cs="Arial"/>
          <w:sz w:val="24"/>
          <w:szCs w:val="20"/>
          <w:lang w:eastAsia="en-GB"/>
        </w:rPr>
        <w:t>.</w:t>
      </w:r>
    </w:p>
    <w:p w:rsidR="00392470" w:rsidRDefault="00392470" w:rsidP="0005024D">
      <w:pPr>
        <w:keepNext/>
        <w:spacing w:after="0" w:line="240" w:lineRule="auto"/>
        <w:jc w:val="both"/>
        <w:outlineLvl w:val="4"/>
        <w:rPr>
          <w:rFonts w:ascii="Arial" w:eastAsia="Times New Roman" w:hAnsi="Arial" w:cs="Times New Roman"/>
          <w:b/>
          <w:sz w:val="24"/>
          <w:szCs w:val="20"/>
          <w:lang w:eastAsia="en-GB"/>
        </w:rPr>
      </w:pPr>
    </w:p>
    <w:p w:rsidR="00392470" w:rsidRPr="00E3699C" w:rsidRDefault="00392470" w:rsidP="0005024D">
      <w:pPr>
        <w:keepNext/>
        <w:spacing w:after="0" w:line="240" w:lineRule="auto"/>
        <w:jc w:val="both"/>
        <w:outlineLvl w:val="4"/>
        <w:rPr>
          <w:rFonts w:ascii="Arial" w:eastAsia="Times New Roman" w:hAnsi="Arial" w:cs="Times New Roman"/>
          <w:b/>
          <w:sz w:val="24"/>
          <w:szCs w:val="20"/>
          <w:lang w:eastAsia="en-GB"/>
        </w:rPr>
      </w:pPr>
    </w:p>
    <w:tbl>
      <w:tblPr>
        <w:tblpPr w:leftFromText="180" w:rightFromText="180" w:vertAnchor="text" w:horzAnchor="margin" w:tblpXSpec="center" w:tblpY="371"/>
        <w:tblW w:w="9180" w:type="dxa"/>
        <w:tblLayout w:type="fixed"/>
        <w:tblLook w:val="0000" w:firstRow="0" w:lastRow="0" w:firstColumn="0" w:lastColumn="0" w:noHBand="0" w:noVBand="0"/>
      </w:tblPr>
      <w:tblGrid>
        <w:gridCol w:w="3227"/>
        <w:gridCol w:w="2775"/>
        <w:gridCol w:w="3178"/>
      </w:tblGrid>
      <w:tr w:rsidR="00AD409F" w:rsidRPr="00E3699C" w:rsidTr="00AD409F">
        <w:trPr>
          <w:trHeight w:val="113"/>
        </w:trPr>
        <w:tc>
          <w:tcPr>
            <w:tcW w:w="3227" w:type="dxa"/>
          </w:tcPr>
          <w:p w:rsidR="00392470" w:rsidRDefault="00392470" w:rsidP="00AD409F">
            <w:pPr>
              <w:keepNext/>
              <w:spacing w:after="0" w:line="240" w:lineRule="auto"/>
              <w:outlineLvl w:val="6"/>
              <w:rPr>
                <w:rFonts w:ascii="Arial" w:eastAsia="Times New Roman" w:hAnsi="Arial" w:cs="Times New Roman"/>
                <w:sz w:val="24"/>
                <w:szCs w:val="20"/>
                <w:lang w:eastAsia="en-GB"/>
              </w:rPr>
            </w:pPr>
          </w:p>
          <w:p w:rsidR="00AD409F" w:rsidRPr="00E3699C" w:rsidRDefault="00AD409F" w:rsidP="00AD409F">
            <w:pPr>
              <w:keepNext/>
              <w:spacing w:after="0" w:line="240" w:lineRule="auto"/>
              <w:outlineLvl w:val="6"/>
              <w:rPr>
                <w:rFonts w:ascii="Arial" w:eastAsia="Times New Roman" w:hAnsi="Arial" w:cs="Times New Roman"/>
                <w:sz w:val="24"/>
                <w:szCs w:val="20"/>
                <w:lang w:eastAsia="en-GB"/>
              </w:rPr>
            </w:pPr>
            <w:r w:rsidRPr="00E3699C">
              <w:rPr>
                <w:rFonts w:ascii="Arial" w:eastAsia="Times New Roman" w:hAnsi="Arial" w:cs="Times New Roman"/>
                <w:sz w:val="24"/>
                <w:szCs w:val="20"/>
                <w:lang w:eastAsia="en-GB"/>
              </w:rPr>
              <w:t>Paper</w:t>
            </w:r>
          </w:p>
        </w:tc>
        <w:tc>
          <w:tcPr>
            <w:tcW w:w="2775" w:type="dxa"/>
          </w:tcPr>
          <w:p w:rsidR="00392470" w:rsidRDefault="00392470" w:rsidP="00AD409F">
            <w:pPr>
              <w:keepNext/>
              <w:spacing w:after="0" w:line="240" w:lineRule="auto"/>
              <w:outlineLvl w:val="6"/>
              <w:rPr>
                <w:rFonts w:ascii="Arial" w:eastAsia="Times New Roman" w:hAnsi="Arial" w:cs="Times New Roman"/>
                <w:sz w:val="24"/>
                <w:szCs w:val="20"/>
                <w:lang w:eastAsia="en-GB"/>
              </w:rPr>
            </w:pPr>
          </w:p>
          <w:p w:rsidR="00AD409F" w:rsidRPr="00E3699C" w:rsidRDefault="00AD409F" w:rsidP="00AD409F">
            <w:pPr>
              <w:keepNext/>
              <w:spacing w:after="0" w:line="240" w:lineRule="auto"/>
              <w:outlineLvl w:val="6"/>
              <w:rPr>
                <w:rFonts w:ascii="Arial" w:eastAsia="Times New Roman" w:hAnsi="Arial" w:cs="Times New Roman"/>
                <w:sz w:val="24"/>
                <w:szCs w:val="20"/>
                <w:lang w:eastAsia="en-GB"/>
              </w:rPr>
            </w:pPr>
            <w:r w:rsidRPr="00E3699C">
              <w:rPr>
                <w:rFonts w:ascii="Arial" w:eastAsia="Times New Roman" w:hAnsi="Arial" w:cs="Times New Roman"/>
                <w:sz w:val="24"/>
                <w:szCs w:val="20"/>
                <w:lang w:eastAsia="en-GB"/>
              </w:rPr>
              <w:t>Date</w:t>
            </w:r>
          </w:p>
        </w:tc>
        <w:tc>
          <w:tcPr>
            <w:tcW w:w="3178" w:type="dxa"/>
          </w:tcPr>
          <w:p w:rsidR="00392470" w:rsidRDefault="00392470" w:rsidP="00AD409F">
            <w:pPr>
              <w:keepNext/>
              <w:spacing w:after="0" w:line="240" w:lineRule="auto"/>
              <w:outlineLvl w:val="6"/>
              <w:rPr>
                <w:rFonts w:ascii="Arial" w:eastAsia="Times New Roman" w:hAnsi="Arial" w:cs="Times New Roman"/>
                <w:sz w:val="24"/>
                <w:szCs w:val="20"/>
                <w:lang w:eastAsia="en-GB"/>
              </w:rPr>
            </w:pPr>
          </w:p>
          <w:p w:rsidR="00AD409F" w:rsidRPr="00E3699C" w:rsidRDefault="00AD409F" w:rsidP="00AD409F">
            <w:pPr>
              <w:keepNext/>
              <w:spacing w:after="0" w:line="240" w:lineRule="auto"/>
              <w:outlineLvl w:val="6"/>
              <w:rPr>
                <w:rFonts w:ascii="Arial" w:eastAsia="Times New Roman" w:hAnsi="Arial" w:cs="Times New Roman"/>
                <w:sz w:val="24"/>
                <w:szCs w:val="20"/>
                <w:lang w:eastAsia="en-GB"/>
              </w:rPr>
            </w:pPr>
            <w:r w:rsidRPr="00E3699C">
              <w:rPr>
                <w:rFonts w:ascii="Arial" w:eastAsia="Times New Roman" w:hAnsi="Arial" w:cs="Times New Roman"/>
                <w:sz w:val="24"/>
                <w:szCs w:val="20"/>
                <w:lang w:eastAsia="en-GB"/>
              </w:rPr>
              <w:t>Contact/Tel</w:t>
            </w:r>
          </w:p>
        </w:tc>
      </w:tr>
      <w:tr w:rsidR="00AD409F" w:rsidRPr="00E3699C" w:rsidTr="00AD409F">
        <w:trPr>
          <w:trHeight w:val="113"/>
        </w:trPr>
        <w:tc>
          <w:tcPr>
            <w:tcW w:w="3227" w:type="dxa"/>
          </w:tcPr>
          <w:p w:rsidR="00AD409F" w:rsidRPr="00E3699C" w:rsidRDefault="00AD409F" w:rsidP="00AD409F">
            <w:pPr>
              <w:keepNext/>
              <w:spacing w:after="0" w:line="240" w:lineRule="auto"/>
              <w:outlineLvl w:val="6"/>
              <w:rPr>
                <w:rFonts w:ascii="Arial" w:eastAsia="Times New Roman" w:hAnsi="Arial" w:cs="Times New Roman"/>
                <w:sz w:val="24"/>
                <w:szCs w:val="20"/>
                <w:lang w:eastAsia="en-GB"/>
              </w:rPr>
            </w:pPr>
          </w:p>
        </w:tc>
        <w:tc>
          <w:tcPr>
            <w:tcW w:w="2775" w:type="dxa"/>
          </w:tcPr>
          <w:p w:rsidR="00AD409F" w:rsidRPr="00E3699C" w:rsidRDefault="00AD409F" w:rsidP="00AD409F">
            <w:pPr>
              <w:keepNext/>
              <w:spacing w:after="0" w:line="240" w:lineRule="auto"/>
              <w:outlineLvl w:val="6"/>
              <w:rPr>
                <w:rFonts w:ascii="Arial" w:eastAsia="Times New Roman" w:hAnsi="Arial" w:cs="Times New Roman"/>
                <w:sz w:val="24"/>
                <w:szCs w:val="20"/>
                <w:lang w:eastAsia="en-GB"/>
              </w:rPr>
            </w:pPr>
          </w:p>
        </w:tc>
        <w:tc>
          <w:tcPr>
            <w:tcW w:w="3178" w:type="dxa"/>
          </w:tcPr>
          <w:p w:rsidR="00AD409F" w:rsidRPr="00E3699C" w:rsidRDefault="00AD409F" w:rsidP="00AD409F">
            <w:pPr>
              <w:keepNext/>
              <w:spacing w:after="0" w:line="240" w:lineRule="auto"/>
              <w:outlineLvl w:val="6"/>
              <w:rPr>
                <w:rFonts w:ascii="Arial" w:eastAsia="Times New Roman" w:hAnsi="Arial" w:cs="Times New Roman"/>
                <w:sz w:val="24"/>
                <w:szCs w:val="20"/>
                <w:lang w:eastAsia="en-GB"/>
              </w:rPr>
            </w:pPr>
          </w:p>
        </w:tc>
      </w:tr>
      <w:tr w:rsidR="00AD409F" w:rsidRPr="00E3699C" w:rsidTr="00AD409F">
        <w:tc>
          <w:tcPr>
            <w:tcW w:w="3227" w:type="dxa"/>
          </w:tcPr>
          <w:p w:rsidR="00AD409F" w:rsidRPr="00E3699C" w:rsidRDefault="002B6256" w:rsidP="00AD409F">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The County Council's budget position</w:t>
            </w:r>
          </w:p>
        </w:tc>
        <w:tc>
          <w:tcPr>
            <w:tcW w:w="2775" w:type="dxa"/>
          </w:tcPr>
          <w:p w:rsidR="00AD409F" w:rsidRPr="00E3699C" w:rsidRDefault="002B6256" w:rsidP="00AD409F">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26/11/2015</w:t>
            </w:r>
          </w:p>
        </w:tc>
        <w:tc>
          <w:tcPr>
            <w:tcW w:w="3178" w:type="dxa"/>
          </w:tcPr>
          <w:p w:rsidR="00AD409F" w:rsidRDefault="007F0ED6" w:rsidP="00AD409F">
            <w:pPr>
              <w:spacing w:after="0" w:line="240" w:lineRule="auto"/>
              <w:rPr>
                <w:rFonts w:ascii="Arial" w:eastAsia="Times New Roman" w:hAnsi="Arial" w:cs="Times New Roman"/>
                <w:sz w:val="24"/>
                <w:szCs w:val="20"/>
                <w:lang w:eastAsia="en-GB"/>
              </w:rPr>
            </w:pPr>
            <w:hyperlink r:id="rId10" w:anchor="AI35594" w:history="1">
              <w:r w:rsidR="002B6256" w:rsidRPr="0048185F">
                <w:rPr>
                  <w:rStyle w:val="Hyperlink"/>
                  <w:rFonts w:ascii="Arial" w:eastAsia="Times New Roman" w:hAnsi="Arial" w:cs="Times New Roman"/>
                  <w:sz w:val="24"/>
                  <w:szCs w:val="20"/>
                  <w:lang w:eastAsia="en-GB"/>
                </w:rPr>
                <w:t>http://council.lancashire.gov.uk/ieIssueDetails.aspx?IId=44566&amp;PlanId=0&amp;Opt=3#AI35594</w:t>
              </w:r>
            </w:hyperlink>
          </w:p>
          <w:p w:rsidR="002B6256" w:rsidRPr="00E3699C" w:rsidRDefault="002B6256" w:rsidP="00AD409F">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Neil Kissock, Acting Director of Financial Resources, 01772 534715</w:t>
            </w:r>
          </w:p>
        </w:tc>
      </w:tr>
    </w:tbl>
    <w:p w:rsidR="00E3699C" w:rsidRPr="00E3699C" w:rsidRDefault="00E3699C" w:rsidP="00E3699C">
      <w:pPr>
        <w:keepNext/>
        <w:spacing w:after="0" w:line="240" w:lineRule="auto"/>
        <w:outlineLvl w:val="4"/>
        <w:rPr>
          <w:rFonts w:ascii="Arial" w:eastAsia="Times New Roman" w:hAnsi="Arial" w:cs="Times New Roman"/>
          <w:b/>
          <w:sz w:val="24"/>
          <w:szCs w:val="20"/>
          <w:lang w:eastAsia="en-GB"/>
        </w:rPr>
      </w:pPr>
      <w:r w:rsidRPr="00E3699C">
        <w:rPr>
          <w:rFonts w:ascii="Arial" w:eastAsia="Times New Roman" w:hAnsi="Arial" w:cs="Times New Roman"/>
          <w:b/>
          <w:sz w:val="24"/>
          <w:szCs w:val="20"/>
          <w:lang w:eastAsia="en-GB"/>
        </w:rPr>
        <w:t>List of Background Papers</w:t>
      </w:r>
    </w:p>
    <w:p w:rsidR="00E3699C" w:rsidRDefault="00E3699C" w:rsidP="00345EB8">
      <w:pPr>
        <w:pStyle w:val="NoSpacing"/>
        <w:rPr>
          <w:rFonts w:ascii="Arial" w:hAnsi="Arial" w:cs="Arial"/>
          <w:b/>
          <w:sz w:val="24"/>
          <w:szCs w:val="24"/>
          <w:u w:val="single"/>
        </w:rPr>
      </w:pPr>
    </w:p>
    <w:p w:rsidR="002B6256" w:rsidRDefault="002B6256" w:rsidP="00345EB8">
      <w:pPr>
        <w:pStyle w:val="NoSpacing"/>
        <w:rPr>
          <w:rFonts w:ascii="Arial" w:hAnsi="Arial" w:cs="Arial"/>
          <w:b/>
          <w:sz w:val="24"/>
          <w:szCs w:val="24"/>
          <w:u w:val="single"/>
        </w:rPr>
      </w:pPr>
    </w:p>
    <w:p w:rsidR="002B6256" w:rsidRDefault="002B6256" w:rsidP="002B6256">
      <w:pPr>
        <w:pStyle w:val="Heading7"/>
        <w:rPr>
          <w:rFonts w:ascii="Arial" w:hAnsi="Arial"/>
          <w:u w:val="none"/>
        </w:rPr>
      </w:pPr>
      <w:r>
        <w:rPr>
          <w:rFonts w:ascii="Arial" w:hAnsi="Arial"/>
          <w:u w:val="none"/>
        </w:rPr>
        <w:t>Reason for inclusion in Part II, if appropriate</w:t>
      </w:r>
    </w:p>
    <w:p w:rsidR="002B6256" w:rsidRDefault="002B6256" w:rsidP="002B6256"/>
    <w:p w:rsidR="00E3699C" w:rsidRDefault="002B6256" w:rsidP="002B6256">
      <w:pPr>
        <w:rPr>
          <w:rFonts w:ascii="Arial" w:hAnsi="Arial" w:cs="Arial"/>
          <w:b/>
          <w:sz w:val="24"/>
          <w:szCs w:val="24"/>
          <w:u w:val="single"/>
        </w:rPr>
      </w:pPr>
      <w:r>
        <w:t>N/A</w:t>
      </w:r>
    </w:p>
    <w:sectPr w:rsidR="00E3699C" w:rsidSect="006E4979">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C8D" w:rsidRDefault="00371C8D" w:rsidP="001E6101">
      <w:pPr>
        <w:spacing w:after="0" w:line="240" w:lineRule="auto"/>
      </w:pPr>
      <w:r>
        <w:separator/>
      </w:r>
    </w:p>
  </w:endnote>
  <w:endnote w:type="continuationSeparator" w:id="0">
    <w:p w:rsidR="00371C8D" w:rsidRDefault="00371C8D" w:rsidP="001E6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C8D" w:rsidRDefault="00371C8D">
    <w:pPr>
      <w:pStyle w:val="Foo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371C8D" w:rsidTr="002B6256">
      <w:tc>
        <w:tcPr>
          <w:tcW w:w="9243" w:type="dxa"/>
          <w:tcBorders>
            <w:top w:val="nil"/>
            <w:left w:val="nil"/>
            <w:bottom w:val="nil"/>
            <w:right w:val="nil"/>
          </w:tcBorders>
        </w:tcPr>
        <w:p w:rsidR="00371C8D" w:rsidRDefault="00371C8D" w:rsidP="00F82351">
          <w:pPr>
            <w:pStyle w:val="Footer"/>
            <w:ind w:right="-45"/>
            <w:jc w:val="right"/>
          </w:pPr>
        </w:p>
      </w:tc>
    </w:tr>
  </w:tbl>
  <w:p w:rsidR="00371C8D" w:rsidRDefault="00371C8D">
    <w:pPr>
      <w:pStyle w:val="Footer"/>
    </w:pPr>
  </w:p>
  <w:tbl>
    <w:tblPr>
      <w:tblW w:w="93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9135"/>
      <w:gridCol w:w="108"/>
    </w:tblGrid>
    <w:tr w:rsidR="00371C8D" w:rsidTr="00F82351">
      <w:trPr>
        <w:gridBefore w:val="1"/>
        <w:wBefore w:w="108" w:type="dxa"/>
      </w:trPr>
      <w:tc>
        <w:tcPr>
          <w:tcW w:w="9243" w:type="dxa"/>
          <w:gridSpan w:val="2"/>
          <w:tcBorders>
            <w:top w:val="nil"/>
            <w:left w:val="nil"/>
            <w:bottom w:val="nil"/>
            <w:right w:val="nil"/>
          </w:tcBorders>
        </w:tcPr>
        <w:p w:rsidR="00371C8D" w:rsidRDefault="00371C8D" w:rsidP="00F82351">
          <w:pPr>
            <w:pStyle w:val="Footer"/>
            <w:ind w:right="-45"/>
            <w:jc w:val="right"/>
          </w:pPr>
        </w:p>
      </w:tc>
    </w:tr>
    <w:tr w:rsidR="00371C8D" w:rsidTr="00F82351">
      <w:trPr>
        <w:gridAfter w:val="1"/>
        <w:wAfter w:w="108" w:type="dxa"/>
      </w:trPr>
      <w:tc>
        <w:tcPr>
          <w:tcW w:w="9243" w:type="dxa"/>
          <w:gridSpan w:val="2"/>
          <w:tcBorders>
            <w:top w:val="nil"/>
            <w:left w:val="nil"/>
            <w:bottom w:val="nil"/>
            <w:right w:val="nil"/>
          </w:tcBorders>
        </w:tcPr>
        <w:p w:rsidR="00371C8D" w:rsidRDefault="00371C8D" w:rsidP="00F82351">
          <w:pPr>
            <w:pStyle w:val="Footer"/>
            <w:ind w:right="-45"/>
            <w:jc w:val="right"/>
          </w:pPr>
        </w:p>
      </w:tc>
    </w:tr>
  </w:tbl>
  <w:p w:rsidR="00371C8D" w:rsidRDefault="00371C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C8D" w:rsidRDefault="00371C8D" w:rsidP="001E6101">
      <w:pPr>
        <w:spacing w:after="0" w:line="240" w:lineRule="auto"/>
      </w:pPr>
      <w:r>
        <w:separator/>
      </w:r>
    </w:p>
  </w:footnote>
  <w:footnote w:type="continuationSeparator" w:id="0">
    <w:p w:rsidR="00371C8D" w:rsidRDefault="00371C8D" w:rsidP="001E61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46C9F"/>
    <w:multiLevelType w:val="hybridMultilevel"/>
    <w:tmpl w:val="BB902B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1D3729"/>
    <w:multiLevelType w:val="multilevel"/>
    <w:tmpl w:val="53F2D610"/>
    <w:lvl w:ilvl="0">
      <w:start w:val="1"/>
      <w:numFmt w:val="decimal"/>
      <w:lvlText w:val="%1."/>
      <w:lvlJc w:val="left"/>
      <w:pPr>
        <w:ind w:left="720" w:hanging="360"/>
      </w:pPr>
      <w:rPr>
        <w:rFonts w:hint="default"/>
      </w:rPr>
    </w:lvl>
    <w:lvl w:ilv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7DF1AF2"/>
    <w:multiLevelType w:val="hybridMultilevel"/>
    <w:tmpl w:val="F5FEB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EB2206"/>
    <w:multiLevelType w:val="hybridMultilevel"/>
    <w:tmpl w:val="CE2C0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765B5E"/>
    <w:multiLevelType w:val="hybridMultilevel"/>
    <w:tmpl w:val="1FC05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2627EB"/>
    <w:multiLevelType w:val="hybridMultilevel"/>
    <w:tmpl w:val="E0965A5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B16C03"/>
    <w:multiLevelType w:val="hybridMultilevel"/>
    <w:tmpl w:val="133A0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663D9D"/>
    <w:multiLevelType w:val="hybridMultilevel"/>
    <w:tmpl w:val="BB505B44"/>
    <w:lvl w:ilvl="0" w:tplc="53E60D8C">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11D106A"/>
    <w:multiLevelType w:val="hybridMultilevel"/>
    <w:tmpl w:val="E9C6F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2A2983"/>
    <w:multiLevelType w:val="hybridMultilevel"/>
    <w:tmpl w:val="9A401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9D26E2"/>
    <w:multiLevelType w:val="hybridMultilevel"/>
    <w:tmpl w:val="E5B840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D3462A"/>
    <w:multiLevelType w:val="multilevel"/>
    <w:tmpl w:val="53F2D610"/>
    <w:lvl w:ilvl="0">
      <w:start w:val="1"/>
      <w:numFmt w:val="decimal"/>
      <w:lvlText w:val="%1."/>
      <w:lvlJc w:val="left"/>
      <w:pPr>
        <w:ind w:left="720" w:hanging="360"/>
      </w:pPr>
      <w:rPr>
        <w:rFonts w:hint="default"/>
      </w:rPr>
    </w:lvl>
    <w:lvl w:ilv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EB22328"/>
    <w:multiLevelType w:val="hybridMultilevel"/>
    <w:tmpl w:val="BFFE265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330F001A"/>
    <w:multiLevelType w:val="hybridMultilevel"/>
    <w:tmpl w:val="1B749C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52F067A"/>
    <w:multiLevelType w:val="hybridMultilevel"/>
    <w:tmpl w:val="3E523810"/>
    <w:lvl w:ilvl="0" w:tplc="17686EA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2865F6"/>
    <w:multiLevelType w:val="hybridMultilevel"/>
    <w:tmpl w:val="A6185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5026C7"/>
    <w:multiLevelType w:val="hybridMultilevel"/>
    <w:tmpl w:val="9D2C1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DB59EC"/>
    <w:multiLevelType w:val="hybridMultilevel"/>
    <w:tmpl w:val="F3D4B3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83424DC"/>
    <w:multiLevelType w:val="hybridMultilevel"/>
    <w:tmpl w:val="B24EFAE6"/>
    <w:lvl w:ilvl="0" w:tplc="17686EA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574860"/>
    <w:multiLevelType w:val="hybridMultilevel"/>
    <w:tmpl w:val="B7FCD0F2"/>
    <w:lvl w:ilvl="0" w:tplc="4E78C28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946EA4"/>
    <w:multiLevelType w:val="hybridMultilevel"/>
    <w:tmpl w:val="D76CE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253B87"/>
    <w:multiLevelType w:val="hybridMultilevel"/>
    <w:tmpl w:val="0B1A3A1A"/>
    <w:lvl w:ilvl="0" w:tplc="08090001">
      <w:start w:val="1"/>
      <w:numFmt w:val="bullet"/>
      <w:lvlText w:val=""/>
      <w:lvlJc w:val="left"/>
      <w:pPr>
        <w:ind w:left="720" w:hanging="360"/>
      </w:pPr>
      <w:rPr>
        <w:rFonts w:ascii="Symbol" w:hAnsi="Symbol" w:hint="default"/>
      </w:rPr>
    </w:lvl>
    <w:lvl w:ilvl="1" w:tplc="46D27C38">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597DDF"/>
    <w:multiLevelType w:val="hybridMultilevel"/>
    <w:tmpl w:val="5BF07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0172BB"/>
    <w:multiLevelType w:val="hybridMultilevel"/>
    <w:tmpl w:val="652C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E84694"/>
    <w:multiLevelType w:val="hybridMultilevel"/>
    <w:tmpl w:val="DE38A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650F4B"/>
    <w:multiLevelType w:val="hybridMultilevel"/>
    <w:tmpl w:val="B6D6B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4D648A"/>
    <w:multiLevelType w:val="hybridMultilevel"/>
    <w:tmpl w:val="B87E5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DE7620"/>
    <w:multiLevelType w:val="hybridMultilevel"/>
    <w:tmpl w:val="FB405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051CC8"/>
    <w:multiLevelType w:val="hybridMultilevel"/>
    <w:tmpl w:val="C65A0DE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962861"/>
    <w:multiLevelType w:val="hybridMultilevel"/>
    <w:tmpl w:val="ED02EC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C10916"/>
    <w:multiLevelType w:val="hybridMultilevel"/>
    <w:tmpl w:val="E9D08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19089D"/>
    <w:multiLevelType w:val="hybridMultilevel"/>
    <w:tmpl w:val="60F05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433E4B"/>
    <w:multiLevelType w:val="hybridMultilevel"/>
    <w:tmpl w:val="2B5A92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31C4FC9"/>
    <w:multiLevelType w:val="hybridMultilevel"/>
    <w:tmpl w:val="340AE660"/>
    <w:lvl w:ilvl="0" w:tplc="4E78C28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927162E"/>
    <w:multiLevelType w:val="hybridMultilevel"/>
    <w:tmpl w:val="4300A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8A6CEF"/>
    <w:multiLevelType w:val="hybridMultilevel"/>
    <w:tmpl w:val="9326B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1D0AC8"/>
    <w:multiLevelType w:val="hybridMultilevel"/>
    <w:tmpl w:val="7A58F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7E6CE9"/>
    <w:multiLevelType w:val="hybridMultilevel"/>
    <w:tmpl w:val="1ECE40F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B9E3C02"/>
    <w:multiLevelType w:val="hybridMultilevel"/>
    <w:tmpl w:val="C6A424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C3B40B7"/>
    <w:multiLevelType w:val="hybridMultilevel"/>
    <w:tmpl w:val="C42EB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216E1C"/>
    <w:multiLevelType w:val="hybridMultilevel"/>
    <w:tmpl w:val="FB3CE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1"/>
  </w:num>
  <w:num w:numId="4">
    <w:abstractNumId w:val="14"/>
  </w:num>
  <w:num w:numId="5">
    <w:abstractNumId w:val="0"/>
  </w:num>
  <w:num w:numId="6">
    <w:abstractNumId w:val="35"/>
  </w:num>
  <w:num w:numId="7">
    <w:abstractNumId w:val="22"/>
  </w:num>
  <w:num w:numId="8">
    <w:abstractNumId w:val="27"/>
  </w:num>
  <w:num w:numId="9">
    <w:abstractNumId w:val="29"/>
  </w:num>
  <w:num w:numId="10">
    <w:abstractNumId w:val="39"/>
  </w:num>
  <w:num w:numId="11">
    <w:abstractNumId w:val="8"/>
  </w:num>
  <w:num w:numId="12">
    <w:abstractNumId w:val="24"/>
  </w:num>
  <w:num w:numId="13">
    <w:abstractNumId w:val="15"/>
  </w:num>
  <w:num w:numId="14">
    <w:abstractNumId w:val="37"/>
  </w:num>
  <w:num w:numId="15">
    <w:abstractNumId w:val="33"/>
  </w:num>
  <w:num w:numId="16">
    <w:abstractNumId w:val="19"/>
  </w:num>
  <w:num w:numId="17">
    <w:abstractNumId w:val="36"/>
  </w:num>
  <w:num w:numId="18">
    <w:abstractNumId w:val="4"/>
  </w:num>
  <w:num w:numId="19">
    <w:abstractNumId w:val="17"/>
  </w:num>
  <w:num w:numId="20">
    <w:abstractNumId w:val="34"/>
  </w:num>
  <w:num w:numId="21">
    <w:abstractNumId w:val="6"/>
  </w:num>
  <w:num w:numId="22">
    <w:abstractNumId w:val="26"/>
  </w:num>
  <w:num w:numId="23">
    <w:abstractNumId w:val="23"/>
  </w:num>
  <w:num w:numId="24">
    <w:abstractNumId w:val="2"/>
  </w:num>
  <w:num w:numId="25">
    <w:abstractNumId w:val="25"/>
  </w:num>
  <w:num w:numId="26">
    <w:abstractNumId w:val="32"/>
  </w:num>
  <w:num w:numId="27">
    <w:abstractNumId w:val="12"/>
  </w:num>
  <w:num w:numId="28">
    <w:abstractNumId w:val="16"/>
  </w:num>
  <w:num w:numId="29">
    <w:abstractNumId w:val="40"/>
  </w:num>
  <w:num w:numId="30">
    <w:abstractNumId w:val="36"/>
  </w:num>
  <w:num w:numId="31">
    <w:abstractNumId w:val="11"/>
  </w:num>
  <w:num w:numId="32">
    <w:abstractNumId w:val="10"/>
  </w:num>
  <w:num w:numId="33">
    <w:abstractNumId w:val="7"/>
  </w:num>
  <w:num w:numId="34">
    <w:abstractNumId w:val="21"/>
  </w:num>
  <w:num w:numId="35">
    <w:abstractNumId w:val="20"/>
  </w:num>
  <w:num w:numId="36">
    <w:abstractNumId w:val="28"/>
  </w:num>
  <w:num w:numId="37">
    <w:abstractNumId w:val="13"/>
  </w:num>
  <w:num w:numId="38">
    <w:abstractNumId w:val="38"/>
  </w:num>
  <w:num w:numId="39">
    <w:abstractNumId w:val="5"/>
  </w:num>
  <w:num w:numId="40">
    <w:abstractNumId w:val="30"/>
  </w:num>
  <w:num w:numId="41">
    <w:abstractNumId w:val="9"/>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545"/>
    <w:rsid w:val="00007003"/>
    <w:rsid w:val="0001069C"/>
    <w:rsid w:val="00011BD0"/>
    <w:rsid w:val="0002531F"/>
    <w:rsid w:val="00025D25"/>
    <w:rsid w:val="000279F6"/>
    <w:rsid w:val="00033349"/>
    <w:rsid w:val="00033390"/>
    <w:rsid w:val="00033FE1"/>
    <w:rsid w:val="00034619"/>
    <w:rsid w:val="00034D31"/>
    <w:rsid w:val="00042FAC"/>
    <w:rsid w:val="000445EF"/>
    <w:rsid w:val="0005024D"/>
    <w:rsid w:val="00060158"/>
    <w:rsid w:val="00062177"/>
    <w:rsid w:val="000634C4"/>
    <w:rsid w:val="00070561"/>
    <w:rsid w:val="000733F5"/>
    <w:rsid w:val="000746BA"/>
    <w:rsid w:val="000834B5"/>
    <w:rsid w:val="000947F8"/>
    <w:rsid w:val="000A6001"/>
    <w:rsid w:val="000B64E6"/>
    <w:rsid w:val="000C01D6"/>
    <w:rsid w:val="000C110F"/>
    <w:rsid w:val="000C3C25"/>
    <w:rsid w:val="000D0361"/>
    <w:rsid w:val="000D3347"/>
    <w:rsid w:val="000D3DEB"/>
    <w:rsid w:val="000D56C0"/>
    <w:rsid w:val="000D5A8D"/>
    <w:rsid w:val="000D5CBA"/>
    <w:rsid w:val="000D79A5"/>
    <w:rsid w:val="000E0D78"/>
    <w:rsid w:val="000E3712"/>
    <w:rsid w:val="0010570A"/>
    <w:rsid w:val="00107985"/>
    <w:rsid w:val="0011054F"/>
    <w:rsid w:val="00112389"/>
    <w:rsid w:val="001167A7"/>
    <w:rsid w:val="00126D60"/>
    <w:rsid w:val="001369ED"/>
    <w:rsid w:val="00141A64"/>
    <w:rsid w:val="0014238B"/>
    <w:rsid w:val="001426B9"/>
    <w:rsid w:val="0014527A"/>
    <w:rsid w:val="00162069"/>
    <w:rsid w:val="00174FE9"/>
    <w:rsid w:val="00175D0C"/>
    <w:rsid w:val="00176A7E"/>
    <w:rsid w:val="00176E71"/>
    <w:rsid w:val="00190EE9"/>
    <w:rsid w:val="001942D1"/>
    <w:rsid w:val="001A0085"/>
    <w:rsid w:val="001A704B"/>
    <w:rsid w:val="001B2253"/>
    <w:rsid w:val="001C0A80"/>
    <w:rsid w:val="001C0B6F"/>
    <w:rsid w:val="001C0EDF"/>
    <w:rsid w:val="001C1001"/>
    <w:rsid w:val="001C2EE4"/>
    <w:rsid w:val="001C3372"/>
    <w:rsid w:val="001E192F"/>
    <w:rsid w:val="001E4E95"/>
    <w:rsid w:val="001E6101"/>
    <w:rsid w:val="001E7950"/>
    <w:rsid w:val="00203687"/>
    <w:rsid w:val="00207320"/>
    <w:rsid w:val="00222D4E"/>
    <w:rsid w:val="00236FF2"/>
    <w:rsid w:val="00237441"/>
    <w:rsid w:val="002374EC"/>
    <w:rsid w:val="00243438"/>
    <w:rsid w:val="00243B29"/>
    <w:rsid w:val="00253EBE"/>
    <w:rsid w:val="0025459D"/>
    <w:rsid w:val="00255D1A"/>
    <w:rsid w:val="00255EF1"/>
    <w:rsid w:val="00262D15"/>
    <w:rsid w:val="00266C85"/>
    <w:rsid w:val="002712E8"/>
    <w:rsid w:val="002743F5"/>
    <w:rsid w:val="002768CB"/>
    <w:rsid w:val="00280F21"/>
    <w:rsid w:val="0028224B"/>
    <w:rsid w:val="002919B1"/>
    <w:rsid w:val="00295319"/>
    <w:rsid w:val="002A61BB"/>
    <w:rsid w:val="002A65FA"/>
    <w:rsid w:val="002A6FE8"/>
    <w:rsid w:val="002B4140"/>
    <w:rsid w:val="002B6256"/>
    <w:rsid w:val="002C2B81"/>
    <w:rsid w:val="002F15F4"/>
    <w:rsid w:val="00307815"/>
    <w:rsid w:val="00313DCD"/>
    <w:rsid w:val="00314193"/>
    <w:rsid w:val="00315DBF"/>
    <w:rsid w:val="00322F39"/>
    <w:rsid w:val="00323C17"/>
    <w:rsid w:val="0032580B"/>
    <w:rsid w:val="00330E9A"/>
    <w:rsid w:val="00333091"/>
    <w:rsid w:val="00340D91"/>
    <w:rsid w:val="003429A3"/>
    <w:rsid w:val="00345CD1"/>
    <w:rsid w:val="00345EB8"/>
    <w:rsid w:val="00371C8D"/>
    <w:rsid w:val="00374EAD"/>
    <w:rsid w:val="00376D94"/>
    <w:rsid w:val="00377C92"/>
    <w:rsid w:val="00382963"/>
    <w:rsid w:val="00392470"/>
    <w:rsid w:val="003A2484"/>
    <w:rsid w:val="003A5418"/>
    <w:rsid w:val="003B06A9"/>
    <w:rsid w:val="003B420E"/>
    <w:rsid w:val="003C3C6A"/>
    <w:rsid w:val="003D2EEC"/>
    <w:rsid w:val="003D5456"/>
    <w:rsid w:val="003E4D40"/>
    <w:rsid w:val="003E57CF"/>
    <w:rsid w:val="003F21A1"/>
    <w:rsid w:val="003F2B53"/>
    <w:rsid w:val="003F605B"/>
    <w:rsid w:val="00400235"/>
    <w:rsid w:val="004064E2"/>
    <w:rsid w:val="00416FA0"/>
    <w:rsid w:val="00420795"/>
    <w:rsid w:val="00420A9F"/>
    <w:rsid w:val="0042472B"/>
    <w:rsid w:val="00425E50"/>
    <w:rsid w:val="004274B7"/>
    <w:rsid w:val="004354BF"/>
    <w:rsid w:val="00436F42"/>
    <w:rsid w:val="00437A0E"/>
    <w:rsid w:val="00440927"/>
    <w:rsid w:val="004425D4"/>
    <w:rsid w:val="00442E49"/>
    <w:rsid w:val="004543E6"/>
    <w:rsid w:val="00465827"/>
    <w:rsid w:val="00467850"/>
    <w:rsid w:val="00473BF8"/>
    <w:rsid w:val="00477E7D"/>
    <w:rsid w:val="004814B3"/>
    <w:rsid w:val="00484EA3"/>
    <w:rsid w:val="00485E2C"/>
    <w:rsid w:val="004A0187"/>
    <w:rsid w:val="004A4DDB"/>
    <w:rsid w:val="004C16EB"/>
    <w:rsid w:val="004D4F7F"/>
    <w:rsid w:val="004D79B3"/>
    <w:rsid w:val="004E2A8C"/>
    <w:rsid w:val="004E5292"/>
    <w:rsid w:val="00500738"/>
    <w:rsid w:val="005065B1"/>
    <w:rsid w:val="0051326A"/>
    <w:rsid w:val="00517DBC"/>
    <w:rsid w:val="005219FB"/>
    <w:rsid w:val="005255EA"/>
    <w:rsid w:val="005337F9"/>
    <w:rsid w:val="005378AC"/>
    <w:rsid w:val="00540342"/>
    <w:rsid w:val="00560A2F"/>
    <w:rsid w:val="005775D8"/>
    <w:rsid w:val="00582B87"/>
    <w:rsid w:val="0059198D"/>
    <w:rsid w:val="00594B75"/>
    <w:rsid w:val="005A3DAC"/>
    <w:rsid w:val="005A41CC"/>
    <w:rsid w:val="005A623E"/>
    <w:rsid w:val="005A6A79"/>
    <w:rsid w:val="005B57C7"/>
    <w:rsid w:val="005B6A5D"/>
    <w:rsid w:val="005C31AF"/>
    <w:rsid w:val="005C3A11"/>
    <w:rsid w:val="005C550F"/>
    <w:rsid w:val="005D0928"/>
    <w:rsid w:val="005E3545"/>
    <w:rsid w:val="005E4E96"/>
    <w:rsid w:val="005E6E66"/>
    <w:rsid w:val="005E77BA"/>
    <w:rsid w:val="005F095A"/>
    <w:rsid w:val="005F2201"/>
    <w:rsid w:val="00602716"/>
    <w:rsid w:val="00613991"/>
    <w:rsid w:val="00613F56"/>
    <w:rsid w:val="0062002A"/>
    <w:rsid w:val="00627B3D"/>
    <w:rsid w:val="00631958"/>
    <w:rsid w:val="006330AC"/>
    <w:rsid w:val="00660E8B"/>
    <w:rsid w:val="00663152"/>
    <w:rsid w:val="00682AA8"/>
    <w:rsid w:val="0068320B"/>
    <w:rsid w:val="0068725A"/>
    <w:rsid w:val="0069272E"/>
    <w:rsid w:val="00695336"/>
    <w:rsid w:val="00696790"/>
    <w:rsid w:val="006A3B61"/>
    <w:rsid w:val="006B1FCC"/>
    <w:rsid w:val="006D039C"/>
    <w:rsid w:val="006D5E80"/>
    <w:rsid w:val="006D7E9E"/>
    <w:rsid w:val="006E4979"/>
    <w:rsid w:val="006E5056"/>
    <w:rsid w:val="006E575C"/>
    <w:rsid w:val="006E651C"/>
    <w:rsid w:val="006F1EE6"/>
    <w:rsid w:val="007017E7"/>
    <w:rsid w:val="00704972"/>
    <w:rsid w:val="007050DD"/>
    <w:rsid w:val="0071172A"/>
    <w:rsid w:val="007129F6"/>
    <w:rsid w:val="00713759"/>
    <w:rsid w:val="00715CAB"/>
    <w:rsid w:val="00730D3D"/>
    <w:rsid w:val="0073320E"/>
    <w:rsid w:val="00741A50"/>
    <w:rsid w:val="00743144"/>
    <w:rsid w:val="00745728"/>
    <w:rsid w:val="00751F70"/>
    <w:rsid w:val="0075508B"/>
    <w:rsid w:val="00756BBC"/>
    <w:rsid w:val="00770D87"/>
    <w:rsid w:val="0077145E"/>
    <w:rsid w:val="00772D34"/>
    <w:rsid w:val="007754B8"/>
    <w:rsid w:val="00787940"/>
    <w:rsid w:val="00790AB1"/>
    <w:rsid w:val="00794FC7"/>
    <w:rsid w:val="007A6FE5"/>
    <w:rsid w:val="007B34DC"/>
    <w:rsid w:val="007B413A"/>
    <w:rsid w:val="007B4F89"/>
    <w:rsid w:val="007C1D16"/>
    <w:rsid w:val="007C52C9"/>
    <w:rsid w:val="007D05C3"/>
    <w:rsid w:val="007D14F5"/>
    <w:rsid w:val="007D4D6E"/>
    <w:rsid w:val="007D69A9"/>
    <w:rsid w:val="007D6D87"/>
    <w:rsid w:val="007E1894"/>
    <w:rsid w:val="007E1B6E"/>
    <w:rsid w:val="007E49B5"/>
    <w:rsid w:val="007F0B44"/>
    <w:rsid w:val="007F0ED6"/>
    <w:rsid w:val="007F1AE9"/>
    <w:rsid w:val="008033CF"/>
    <w:rsid w:val="00804346"/>
    <w:rsid w:val="008130D1"/>
    <w:rsid w:val="00815717"/>
    <w:rsid w:val="00815D79"/>
    <w:rsid w:val="008223C6"/>
    <w:rsid w:val="00830C23"/>
    <w:rsid w:val="008376B0"/>
    <w:rsid w:val="008376C8"/>
    <w:rsid w:val="008571BF"/>
    <w:rsid w:val="00860077"/>
    <w:rsid w:val="0086292B"/>
    <w:rsid w:val="0087453A"/>
    <w:rsid w:val="00874EE4"/>
    <w:rsid w:val="00876A72"/>
    <w:rsid w:val="00887C86"/>
    <w:rsid w:val="00894685"/>
    <w:rsid w:val="008A798C"/>
    <w:rsid w:val="008B5144"/>
    <w:rsid w:val="008C16C2"/>
    <w:rsid w:val="008C1AFB"/>
    <w:rsid w:val="008C5942"/>
    <w:rsid w:val="008D6269"/>
    <w:rsid w:val="008E48DE"/>
    <w:rsid w:val="008E6821"/>
    <w:rsid w:val="008E7692"/>
    <w:rsid w:val="008F28E1"/>
    <w:rsid w:val="008F572A"/>
    <w:rsid w:val="009008AF"/>
    <w:rsid w:val="009040FA"/>
    <w:rsid w:val="009111FD"/>
    <w:rsid w:val="00916742"/>
    <w:rsid w:val="009171F6"/>
    <w:rsid w:val="009206BD"/>
    <w:rsid w:val="0093123E"/>
    <w:rsid w:val="00937B5C"/>
    <w:rsid w:val="009411D3"/>
    <w:rsid w:val="009426F4"/>
    <w:rsid w:val="0094386A"/>
    <w:rsid w:val="00951701"/>
    <w:rsid w:val="00966E38"/>
    <w:rsid w:val="0096791A"/>
    <w:rsid w:val="00975A2A"/>
    <w:rsid w:val="00981B6C"/>
    <w:rsid w:val="00982FC4"/>
    <w:rsid w:val="009A5260"/>
    <w:rsid w:val="009A591A"/>
    <w:rsid w:val="009B0EED"/>
    <w:rsid w:val="009C0B14"/>
    <w:rsid w:val="009C334D"/>
    <w:rsid w:val="009C5C9F"/>
    <w:rsid w:val="009C713F"/>
    <w:rsid w:val="009D09F9"/>
    <w:rsid w:val="009E1208"/>
    <w:rsid w:val="00A01E35"/>
    <w:rsid w:val="00A13798"/>
    <w:rsid w:val="00A15439"/>
    <w:rsid w:val="00A42D1F"/>
    <w:rsid w:val="00A44796"/>
    <w:rsid w:val="00A5185A"/>
    <w:rsid w:val="00A60EB4"/>
    <w:rsid w:val="00A6552C"/>
    <w:rsid w:val="00A7019D"/>
    <w:rsid w:val="00A70CE9"/>
    <w:rsid w:val="00A744DA"/>
    <w:rsid w:val="00A74997"/>
    <w:rsid w:val="00A768EB"/>
    <w:rsid w:val="00A77E1F"/>
    <w:rsid w:val="00A80C23"/>
    <w:rsid w:val="00A910F0"/>
    <w:rsid w:val="00A9273C"/>
    <w:rsid w:val="00AA7DCF"/>
    <w:rsid w:val="00AC01DD"/>
    <w:rsid w:val="00AC5025"/>
    <w:rsid w:val="00AC78D0"/>
    <w:rsid w:val="00AD409F"/>
    <w:rsid w:val="00AE2315"/>
    <w:rsid w:val="00AE2804"/>
    <w:rsid w:val="00AE4C28"/>
    <w:rsid w:val="00AE7597"/>
    <w:rsid w:val="00AF3828"/>
    <w:rsid w:val="00B16B34"/>
    <w:rsid w:val="00B16F7E"/>
    <w:rsid w:val="00B17554"/>
    <w:rsid w:val="00B33B46"/>
    <w:rsid w:val="00B37600"/>
    <w:rsid w:val="00B4153D"/>
    <w:rsid w:val="00B45D20"/>
    <w:rsid w:val="00B5077D"/>
    <w:rsid w:val="00B52D6F"/>
    <w:rsid w:val="00B556E6"/>
    <w:rsid w:val="00B5639C"/>
    <w:rsid w:val="00B570CB"/>
    <w:rsid w:val="00B6174B"/>
    <w:rsid w:val="00B64922"/>
    <w:rsid w:val="00B71FA4"/>
    <w:rsid w:val="00B73DC7"/>
    <w:rsid w:val="00B74783"/>
    <w:rsid w:val="00B86642"/>
    <w:rsid w:val="00B8665F"/>
    <w:rsid w:val="00B86C8E"/>
    <w:rsid w:val="00B9013B"/>
    <w:rsid w:val="00B926A9"/>
    <w:rsid w:val="00BA1FBA"/>
    <w:rsid w:val="00BA59D6"/>
    <w:rsid w:val="00BA6F7A"/>
    <w:rsid w:val="00BA7378"/>
    <w:rsid w:val="00BB5070"/>
    <w:rsid w:val="00BB67BE"/>
    <w:rsid w:val="00BB73B1"/>
    <w:rsid w:val="00BC4C4B"/>
    <w:rsid w:val="00BD1181"/>
    <w:rsid w:val="00BD7C11"/>
    <w:rsid w:val="00BE11FE"/>
    <w:rsid w:val="00BE6FA6"/>
    <w:rsid w:val="00C01A5D"/>
    <w:rsid w:val="00C02BF3"/>
    <w:rsid w:val="00C04DA9"/>
    <w:rsid w:val="00C05030"/>
    <w:rsid w:val="00C0531D"/>
    <w:rsid w:val="00C132CB"/>
    <w:rsid w:val="00C1496C"/>
    <w:rsid w:val="00C2797A"/>
    <w:rsid w:val="00C315EF"/>
    <w:rsid w:val="00C323DB"/>
    <w:rsid w:val="00C32CF0"/>
    <w:rsid w:val="00C43CD5"/>
    <w:rsid w:val="00C50008"/>
    <w:rsid w:val="00C50B7F"/>
    <w:rsid w:val="00C530A4"/>
    <w:rsid w:val="00C57D86"/>
    <w:rsid w:val="00C624D9"/>
    <w:rsid w:val="00C65053"/>
    <w:rsid w:val="00C668F6"/>
    <w:rsid w:val="00C7383B"/>
    <w:rsid w:val="00C74FE5"/>
    <w:rsid w:val="00C76C71"/>
    <w:rsid w:val="00C85292"/>
    <w:rsid w:val="00C954C9"/>
    <w:rsid w:val="00CB02B6"/>
    <w:rsid w:val="00CB72BE"/>
    <w:rsid w:val="00CC08FD"/>
    <w:rsid w:val="00CC2B29"/>
    <w:rsid w:val="00CD1200"/>
    <w:rsid w:val="00CD4A72"/>
    <w:rsid w:val="00CD7110"/>
    <w:rsid w:val="00CD79D3"/>
    <w:rsid w:val="00CE1AAE"/>
    <w:rsid w:val="00CE3AC7"/>
    <w:rsid w:val="00CE5B31"/>
    <w:rsid w:val="00CF6A88"/>
    <w:rsid w:val="00D04C3C"/>
    <w:rsid w:val="00D04CD9"/>
    <w:rsid w:val="00D074BA"/>
    <w:rsid w:val="00D157AC"/>
    <w:rsid w:val="00D265EF"/>
    <w:rsid w:val="00D30D84"/>
    <w:rsid w:val="00D350B8"/>
    <w:rsid w:val="00D37A7E"/>
    <w:rsid w:val="00D40218"/>
    <w:rsid w:val="00D42699"/>
    <w:rsid w:val="00D51182"/>
    <w:rsid w:val="00D70A37"/>
    <w:rsid w:val="00D9204B"/>
    <w:rsid w:val="00DA2AD3"/>
    <w:rsid w:val="00DA3907"/>
    <w:rsid w:val="00DB40EB"/>
    <w:rsid w:val="00DB5B4A"/>
    <w:rsid w:val="00DC0235"/>
    <w:rsid w:val="00DD1DED"/>
    <w:rsid w:val="00DE2172"/>
    <w:rsid w:val="00DE3724"/>
    <w:rsid w:val="00DE3945"/>
    <w:rsid w:val="00DE64A8"/>
    <w:rsid w:val="00E021FC"/>
    <w:rsid w:val="00E023F0"/>
    <w:rsid w:val="00E03361"/>
    <w:rsid w:val="00E03B0F"/>
    <w:rsid w:val="00E05420"/>
    <w:rsid w:val="00E06FA1"/>
    <w:rsid w:val="00E125F0"/>
    <w:rsid w:val="00E253E2"/>
    <w:rsid w:val="00E2657A"/>
    <w:rsid w:val="00E308D9"/>
    <w:rsid w:val="00E3699C"/>
    <w:rsid w:val="00E42205"/>
    <w:rsid w:val="00E42C07"/>
    <w:rsid w:val="00E53F50"/>
    <w:rsid w:val="00E620D6"/>
    <w:rsid w:val="00E71192"/>
    <w:rsid w:val="00E7172F"/>
    <w:rsid w:val="00E74F5E"/>
    <w:rsid w:val="00E848B4"/>
    <w:rsid w:val="00E8529E"/>
    <w:rsid w:val="00E91301"/>
    <w:rsid w:val="00E918E6"/>
    <w:rsid w:val="00E934DA"/>
    <w:rsid w:val="00E963D5"/>
    <w:rsid w:val="00E97E36"/>
    <w:rsid w:val="00EA0DC5"/>
    <w:rsid w:val="00EB1F5C"/>
    <w:rsid w:val="00EB215E"/>
    <w:rsid w:val="00EC0083"/>
    <w:rsid w:val="00EC413D"/>
    <w:rsid w:val="00EC5C0C"/>
    <w:rsid w:val="00EF5BE1"/>
    <w:rsid w:val="00EF64E8"/>
    <w:rsid w:val="00F1482F"/>
    <w:rsid w:val="00F15229"/>
    <w:rsid w:val="00F159C2"/>
    <w:rsid w:val="00F163DF"/>
    <w:rsid w:val="00F26916"/>
    <w:rsid w:val="00F35A4D"/>
    <w:rsid w:val="00F36294"/>
    <w:rsid w:val="00F36628"/>
    <w:rsid w:val="00F43919"/>
    <w:rsid w:val="00F51750"/>
    <w:rsid w:val="00F55C4E"/>
    <w:rsid w:val="00F67D00"/>
    <w:rsid w:val="00F74D3F"/>
    <w:rsid w:val="00F76470"/>
    <w:rsid w:val="00F82351"/>
    <w:rsid w:val="00F8305F"/>
    <w:rsid w:val="00F92D25"/>
    <w:rsid w:val="00FA0F04"/>
    <w:rsid w:val="00FA16E7"/>
    <w:rsid w:val="00FA5ACC"/>
    <w:rsid w:val="00FC1416"/>
    <w:rsid w:val="00FD06AB"/>
    <w:rsid w:val="00FD3E14"/>
    <w:rsid w:val="00FE0726"/>
    <w:rsid w:val="00FE1334"/>
    <w:rsid w:val="00FE2FCB"/>
    <w:rsid w:val="00FE78B3"/>
    <w:rsid w:val="00FF2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chartTrackingRefBased/>
  <w15:docId w15:val="{3441521B-8766-4664-9D10-E33AAA298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FC4"/>
  </w:style>
  <w:style w:type="paragraph" w:styleId="Heading5">
    <w:name w:val="heading 5"/>
    <w:basedOn w:val="Normal"/>
    <w:next w:val="Normal"/>
    <w:link w:val="Heading5Char"/>
    <w:uiPriority w:val="9"/>
    <w:semiHidden/>
    <w:unhideWhenUsed/>
    <w:qFormat/>
    <w:rsid w:val="00B16B34"/>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7">
    <w:name w:val="heading 7"/>
    <w:basedOn w:val="Normal"/>
    <w:next w:val="Normal"/>
    <w:link w:val="Heading7Char"/>
    <w:qFormat/>
    <w:rsid w:val="002B6256"/>
    <w:pPr>
      <w:keepNext/>
      <w:spacing w:after="0" w:line="240" w:lineRule="auto"/>
      <w:outlineLvl w:val="6"/>
    </w:pPr>
    <w:rPr>
      <w:rFonts w:ascii="Univers" w:eastAsia="Times New Roman" w:hAnsi="Univers" w:cs="Times New Roman"/>
      <w:sz w:val="24"/>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3545"/>
    <w:pPr>
      <w:spacing w:after="0" w:line="240" w:lineRule="auto"/>
    </w:pPr>
  </w:style>
  <w:style w:type="paragraph" w:styleId="ListParagraph">
    <w:name w:val="List Paragraph"/>
    <w:basedOn w:val="Normal"/>
    <w:uiPriority w:val="34"/>
    <w:qFormat/>
    <w:rsid w:val="00467850"/>
    <w:pPr>
      <w:ind w:left="720"/>
      <w:contextualSpacing/>
    </w:pPr>
  </w:style>
  <w:style w:type="table" w:styleId="TableGrid">
    <w:name w:val="Table Grid"/>
    <w:basedOn w:val="TableNormal"/>
    <w:uiPriority w:val="39"/>
    <w:rsid w:val="00B57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A41CC"/>
    <w:rPr>
      <w:sz w:val="16"/>
      <w:szCs w:val="16"/>
    </w:rPr>
  </w:style>
  <w:style w:type="paragraph" w:styleId="CommentText">
    <w:name w:val="annotation text"/>
    <w:basedOn w:val="Normal"/>
    <w:link w:val="CommentTextChar"/>
    <w:uiPriority w:val="99"/>
    <w:semiHidden/>
    <w:unhideWhenUsed/>
    <w:rsid w:val="005A41CC"/>
    <w:pPr>
      <w:spacing w:line="240" w:lineRule="auto"/>
    </w:pPr>
    <w:rPr>
      <w:sz w:val="20"/>
      <w:szCs w:val="20"/>
    </w:rPr>
  </w:style>
  <w:style w:type="character" w:customStyle="1" w:styleId="CommentTextChar">
    <w:name w:val="Comment Text Char"/>
    <w:basedOn w:val="DefaultParagraphFont"/>
    <w:link w:val="CommentText"/>
    <w:uiPriority w:val="99"/>
    <w:semiHidden/>
    <w:rsid w:val="005A41CC"/>
    <w:rPr>
      <w:sz w:val="20"/>
      <w:szCs w:val="20"/>
    </w:rPr>
  </w:style>
  <w:style w:type="paragraph" w:styleId="CommentSubject">
    <w:name w:val="annotation subject"/>
    <w:basedOn w:val="CommentText"/>
    <w:next w:val="CommentText"/>
    <w:link w:val="CommentSubjectChar"/>
    <w:uiPriority w:val="99"/>
    <w:semiHidden/>
    <w:unhideWhenUsed/>
    <w:rsid w:val="005A41CC"/>
    <w:rPr>
      <w:b/>
      <w:bCs/>
    </w:rPr>
  </w:style>
  <w:style w:type="character" w:customStyle="1" w:styleId="CommentSubjectChar">
    <w:name w:val="Comment Subject Char"/>
    <w:basedOn w:val="CommentTextChar"/>
    <w:link w:val="CommentSubject"/>
    <w:uiPriority w:val="99"/>
    <w:semiHidden/>
    <w:rsid w:val="005A41CC"/>
    <w:rPr>
      <w:b/>
      <w:bCs/>
      <w:sz w:val="20"/>
      <w:szCs w:val="20"/>
    </w:rPr>
  </w:style>
  <w:style w:type="paragraph" w:styleId="BalloonText">
    <w:name w:val="Balloon Text"/>
    <w:basedOn w:val="Normal"/>
    <w:link w:val="BalloonTextChar"/>
    <w:uiPriority w:val="99"/>
    <w:semiHidden/>
    <w:unhideWhenUsed/>
    <w:rsid w:val="005A41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1CC"/>
    <w:rPr>
      <w:rFonts w:ascii="Segoe UI" w:hAnsi="Segoe UI" w:cs="Segoe UI"/>
      <w:sz w:val="18"/>
      <w:szCs w:val="18"/>
    </w:rPr>
  </w:style>
  <w:style w:type="table" w:customStyle="1" w:styleId="TableGrid1">
    <w:name w:val="Table Grid1"/>
    <w:basedOn w:val="TableNormal"/>
    <w:next w:val="TableGrid"/>
    <w:uiPriority w:val="39"/>
    <w:rsid w:val="000D5CB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61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6101"/>
  </w:style>
  <w:style w:type="paragraph" w:styleId="Footer">
    <w:name w:val="footer"/>
    <w:basedOn w:val="Normal"/>
    <w:link w:val="FooterChar"/>
    <w:unhideWhenUsed/>
    <w:rsid w:val="001E6101"/>
    <w:pPr>
      <w:tabs>
        <w:tab w:val="center" w:pos="4513"/>
        <w:tab w:val="right" w:pos="9026"/>
      </w:tabs>
      <w:spacing w:after="0" w:line="240" w:lineRule="auto"/>
    </w:pPr>
  </w:style>
  <w:style w:type="character" w:customStyle="1" w:styleId="FooterChar">
    <w:name w:val="Footer Char"/>
    <w:basedOn w:val="DefaultParagraphFont"/>
    <w:link w:val="Footer"/>
    <w:rsid w:val="001E6101"/>
  </w:style>
  <w:style w:type="paragraph" w:styleId="Revision">
    <w:name w:val="Revision"/>
    <w:hidden/>
    <w:uiPriority w:val="99"/>
    <w:semiHidden/>
    <w:rsid w:val="001369ED"/>
    <w:pPr>
      <w:spacing w:after="0" w:line="240" w:lineRule="auto"/>
    </w:pPr>
  </w:style>
  <w:style w:type="numbering" w:customStyle="1" w:styleId="NoList1">
    <w:name w:val="No List1"/>
    <w:next w:val="NoList"/>
    <w:uiPriority w:val="99"/>
    <w:semiHidden/>
    <w:unhideWhenUsed/>
    <w:rsid w:val="00A15439"/>
  </w:style>
  <w:style w:type="character" w:styleId="Hyperlink">
    <w:name w:val="Hyperlink"/>
    <w:basedOn w:val="DefaultParagraphFont"/>
    <w:uiPriority w:val="99"/>
    <w:unhideWhenUsed/>
    <w:rsid w:val="00A15439"/>
    <w:rPr>
      <w:color w:val="0563C1"/>
      <w:u w:val="single"/>
    </w:rPr>
  </w:style>
  <w:style w:type="character" w:styleId="FollowedHyperlink">
    <w:name w:val="FollowedHyperlink"/>
    <w:basedOn w:val="DefaultParagraphFont"/>
    <w:uiPriority w:val="99"/>
    <w:semiHidden/>
    <w:unhideWhenUsed/>
    <w:rsid w:val="00A15439"/>
    <w:rPr>
      <w:color w:val="954F72"/>
      <w:u w:val="single"/>
    </w:rPr>
  </w:style>
  <w:style w:type="paragraph" w:customStyle="1" w:styleId="xl65">
    <w:name w:val="xl65"/>
    <w:basedOn w:val="Normal"/>
    <w:rsid w:val="00A15439"/>
    <w:pPr>
      <w:spacing w:before="100" w:beforeAutospacing="1" w:after="100" w:afterAutospacing="1" w:line="240" w:lineRule="auto"/>
    </w:pPr>
    <w:rPr>
      <w:rFonts w:ascii="Arial" w:eastAsia="Times New Roman" w:hAnsi="Arial" w:cs="Arial"/>
      <w:sz w:val="24"/>
      <w:szCs w:val="24"/>
      <w:lang w:eastAsia="en-GB"/>
    </w:rPr>
  </w:style>
  <w:style w:type="paragraph" w:customStyle="1" w:styleId="xl66">
    <w:name w:val="xl66"/>
    <w:basedOn w:val="Normal"/>
    <w:rsid w:val="00A15439"/>
    <w:pPr>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xl67">
    <w:name w:val="xl67"/>
    <w:basedOn w:val="Normal"/>
    <w:rsid w:val="00A15439"/>
    <w:pPr>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68">
    <w:name w:val="xl68"/>
    <w:basedOn w:val="Normal"/>
    <w:rsid w:val="00A15439"/>
    <w:pPr>
      <w:spacing w:before="100" w:beforeAutospacing="1" w:after="100" w:afterAutospacing="1" w:line="240" w:lineRule="auto"/>
      <w:textAlignment w:val="center"/>
    </w:pPr>
    <w:rPr>
      <w:rFonts w:ascii="Arial" w:eastAsia="Times New Roman" w:hAnsi="Arial" w:cs="Arial"/>
      <w:sz w:val="24"/>
      <w:szCs w:val="24"/>
      <w:lang w:eastAsia="en-GB"/>
    </w:rPr>
  </w:style>
  <w:style w:type="table" w:customStyle="1" w:styleId="TableGrid2">
    <w:name w:val="Table Grid2"/>
    <w:basedOn w:val="TableNormal"/>
    <w:next w:val="TableGrid"/>
    <w:uiPriority w:val="39"/>
    <w:rsid w:val="00A15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A15439"/>
  </w:style>
  <w:style w:type="table" w:customStyle="1" w:styleId="TableGrid11">
    <w:name w:val="Table Grid11"/>
    <w:basedOn w:val="TableNormal"/>
    <w:next w:val="TableGrid"/>
    <w:uiPriority w:val="39"/>
    <w:rsid w:val="00A15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15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A15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15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A15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A15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A15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A15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A15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A15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A15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A15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A15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A15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A15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A15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A15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A15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A15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A15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A15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A15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A15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A15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rsid w:val="00A15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A15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A15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39"/>
    <w:rsid w:val="00A15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A15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A15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A15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2B6256"/>
    <w:rPr>
      <w:rFonts w:ascii="Univers" w:eastAsia="Times New Roman" w:hAnsi="Univers" w:cs="Times New Roman"/>
      <w:sz w:val="24"/>
      <w:szCs w:val="20"/>
      <w:u w:val="single"/>
      <w:lang w:eastAsia="en-GB"/>
    </w:rPr>
  </w:style>
  <w:style w:type="character" w:customStyle="1" w:styleId="Heading5Char">
    <w:name w:val="Heading 5 Char"/>
    <w:basedOn w:val="DefaultParagraphFont"/>
    <w:link w:val="Heading5"/>
    <w:uiPriority w:val="9"/>
    <w:semiHidden/>
    <w:rsid w:val="00B16B34"/>
    <w:rPr>
      <w:rFonts w:asciiTheme="majorHAnsi" w:eastAsiaTheme="majorEastAsia" w:hAnsiTheme="majorHAnsi" w:cstheme="majorBidi"/>
      <w:color w:val="2E74B5" w:themeColor="accent1" w:themeShade="BF"/>
    </w:rPr>
  </w:style>
  <w:style w:type="paragraph" w:customStyle="1" w:styleId="Body">
    <w:name w:val="Body"/>
    <w:basedOn w:val="Normal"/>
    <w:rsid w:val="002768CB"/>
    <w:pPr>
      <w:spacing w:after="200" w:line="276" w:lineRule="auto"/>
    </w:pPr>
    <w:rPr>
      <w:rFonts w:ascii="Arial"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53760">
      <w:bodyDiv w:val="1"/>
      <w:marLeft w:val="0"/>
      <w:marRight w:val="0"/>
      <w:marTop w:val="0"/>
      <w:marBottom w:val="0"/>
      <w:divBdr>
        <w:top w:val="none" w:sz="0" w:space="0" w:color="auto"/>
        <w:left w:val="none" w:sz="0" w:space="0" w:color="auto"/>
        <w:bottom w:val="none" w:sz="0" w:space="0" w:color="auto"/>
        <w:right w:val="none" w:sz="0" w:space="0" w:color="auto"/>
      </w:divBdr>
    </w:div>
    <w:div w:id="107553639">
      <w:bodyDiv w:val="1"/>
      <w:marLeft w:val="0"/>
      <w:marRight w:val="0"/>
      <w:marTop w:val="0"/>
      <w:marBottom w:val="0"/>
      <w:divBdr>
        <w:top w:val="none" w:sz="0" w:space="0" w:color="auto"/>
        <w:left w:val="none" w:sz="0" w:space="0" w:color="auto"/>
        <w:bottom w:val="none" w:sz="0" w:space="0" w:color="auto"/>
        <w:right w:val="none" w:sz="0" w:space="0" w:color="auto"/>
      </w:divBdr>
    </w:div>
    <w:div w:id="254442609">
      <w:bodyDiv w:val="1"/>
      <w:marLeft w:val="0"/>
      <w:marRight w:val="0"/>
      <w:marTop w:val="0"/>
      <w:marBottom w:val="0"/>
      <w:divBdr>
        <w:top w:val="none" w:sz="0" w:space="0" w:color="auto"/>
        <w:left w:val="none" w:sz="0" w:space="0" w:color="auto"/>
        <w:bottom w:val="none" w:sz="0" w:space="0" w:color="auto"/>
        <w:right w:val="none" w:sz="0" w:space="0" w:color="auto"/>
      </w:divBdr>
    </w:div>
    <w:div w:id="420183858">
      <w:bodyDiv w:val="1"/>
      <w:marLeft w:val="0"/>
      <w:marRight w:val="0"/>
      <w:marTop w:val="0"/>
      <w:marBottom w:val="0"/>
      <w:divBdr>
        <w:top w:val="none" w:sz="0" w:space="0" w:color="auto"/>
        <w:left w:val="none" w:sz="0" w:space="0" w:color="auto"/>
        <w:bottom w:val="none" w:sz="0" w:space="0" w:color="auto"/>
        <w:right w:val="none" w:sz="0" w:space="0" w:color="auto"/>
      </w:divBdr>
    </w:div>
    <w:div w:id="526139556">
      <w:bodyDiv w:val="1"/>
      <w:marLeft w:val="0"/>
      <w:marRight w:val="0"/>
      <w:marTop w:val="0"/>
      <w:marBottom w:val="0"/>
      <w:divBdr>
        <w:top w:val="none" w:sz="0" w:space="0" w:color="auto"/>
        <w:left w:val="none" w:sz="0" w:space="0" w:color="auto"/>
        <w:bottom w:val="none" w:sz="0" w:space="0" w:color="auto"/>
        <w:right w:val="none" w:sz="0" w:space="0" w:color="auto"/>
      </w:divBdr>
    </w:div>
    <w:div w:id="940994683">
      <w:bodyDiv w:val="1"/>
      <w:marLeft w:val="0"/>
      <w:marRight w:val="0"/>
      <w:marTop w:val="0"/>
      <w:marBottom w:val="0"/>
      <w:divBdr>
        <w:top w:val="none" w:sz="0" w:space="0" w:color="auto"/>
        <w:left w:val="none" w:sz="0" w:space="0" w:color="auto"/>
        <w:bottom w:val="none" w:sz="0" w:space="0" w:color="auto"/>
        <w:right w:val="none" w:sz="0" w:space="0" w:color="auto"/>
      </w:divBdr>
    </w:div>
    <w:div w:id="117075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e.walker@lancashire.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council.lancashire.gov.uk/ieIssueDetails.aspx?IId=44566&amp;PlanId=0&amp;Opt=3"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E9F45-70A8-4C6F-A396-C5D853411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1667</Words>
  <Characters>9506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11151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Mike.Walker@lancashire.gov.uk</dc:creator>
  <cp:keywords/>
  <dc:description/>
  <cp:lastModifiedBy>Mather, Chris</cp:lastModifiedBy>
  <cp:revision>3</cp:revision>
  <cp:lastPrinted>2016-02-02T08:01:00Z</cp:lastPrinted>
  <dcterms:created xsi:type="dcterms:W3CDTF">2016-08-24T10:04:00Z</dcterms:created>
  <dcterms:modified xsi:type="dcterms:W3CDTF">2016-08-24T13:54:00Z</dcterms:modified>
</cp:coreProperties>
</file>